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6C83E" w14:textId="10130BC4" w:rsidR="00B37585" w:rsidRDefault="00B37585">
      <w:bookmarkStart w:id="0" w:name="_Toc41899317"/>
      <w:bookmarkStart w:id="1" w:name="_Toc41899401"/>
      <w:bookmarkStart w:id="2" w:name="_Toc41899676"/>
      <w:bookmarkStart w:id="3" w:name="_Toc42205055"/>
      <w:bookmarkStart w:id="4" w:name="_Toc40260805"/>
      <w:bookmarkStart w:id="5" w:name="_Toc40260860"/>
      <w:bookmarkStart w:id="6" w:name="_Toc40388283"/>
      <w:bookmarkStart w:id="7" w:name="_Toc40388407"/>
      <w:bookmarkStart w:id="8" w:name="_Toc40388621"/>
      <w:bookmarkStart w:id="9" w:name="_Toc40388750"/>
      <w:bookmarkStart w:id="10" w:name="_Toc40388817"/>
      <w:bookmarkStart w:id="11" w:name="_Toc40642796"/>
      <w:bookmarkStart w:id="12" w:name="_Toc40642823"/>
      <w:bookmarkStart w:id="13" w:name="_Toc40643532"/>
      <w:bookmarkStart w:id="14" w:name="_Toc40781687"/>
      <w:bookmarkStart w:id="15" w:name="_Toc41583037"/>
      <w:bookmarkStart w:id="16" w:name="_Toc41590964"/>
      <w:bookmarkStart w:id="17" w:name="_Toc41658611"/>
      <w:bookmarkStart w:id="18" w:name="_Toc41662564"/>
      <w:bookmarkStart w:id="19" w:name="_Toc41672100"/>
      <w:bookmarkStart w:id="20" w:name="_Toc41675459"/>
      <w:bookmarkStart w:id="21" w:name="_Toc41676290"/>
      <w:bookmarkStart w:id="22" w:name="_Toc41676654"/>
      <w:bookmarkStart w:id="23" w:name="_Toc41676771"/>
      <w:bookmarkStart w:id="24" w:name="_Toc41677505"/>
      <w:bookmarkStart w:id="25" w:name="_Toc41678994"/>
      <w:bookmarkStart w:id="26" w:name="_Toc41685970"/>
      <w:bookmarkStart w:id="27" w:name="_Toc41828841"/>
      <w:bookmarkStart w:id="28" w:name="_Toc41837080"/>
      <w:bookmarkStart w:id="29" w:name="_Toc41838444"/>
      <w:bookmarkStart w:id="30" w:name="_Toc41839072"/>
      <w:bookmarkStart w:id="31" w:name="_Toc41851655"/>
      <w:bookmarkStart w:id="32" w:name="_Toc42263654"/>
    </w:p>
    <w:p w14:paraId="5F3718B7" w14:textId="75B36BCA" w:rsidR="00B37585" w:rsidRDefault="00B37585"/>
    <w:p w14:paraId="4DFAF4B7" w14:textId="31BDD105" w:rsidR="00B37585" w:rsidRDefault="00D91403">
      <w:r>
        <w:rPr>
          <w:noProof/>
        </w:rPr>
        <w:drawing>
          <wp:anchor distT="0" distB="0" distL="114300" distR="114300" simplePos="0" relativeHeight="251658752" behindDoc="1" locked="0" layoutInCell="1" allowOverlap="1" wp14:anchorId="48F5D78E" wp14:editId="47534A69">
            <wp:simplePos x="0" y="0"/>
            <wp:positionH relativeFrom="margin">
              <wp:posOffset>648586</wp:posOffset>
            </wp:positionH>
            <wp:positionV relativeFrom="paragraph">
              <wp:posOffset>215191</wp:posOffset>
            </wp:positionV>
            <wp:extent cx="4961436" cy="4961436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7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1436" cy="4961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87092E" w14:textId="3F593231" w:rsidR="002A35C8" w:rsidRDefault="002A35C8"/>
    <w:p w14:paraId="6F3D4422" w14:textId="325E4977" w:rsidR="002A35C8" w:rsidRDefault="002A35C8"/>
    <w:p w14:paraId="69C4ECAF" w14:textId="4CEEB7EA" w:rsidR="002A35C8" w:rsidRDefault="002A35C8"/>
    <w:p w14:paraId="2E2C7B66" w14:textId="3E1AD00A" w:rsidR="000F466F" w:rsidRDefault="000F466F"/>
    <w:p w14:paraId="7B607031" w14:textId="166463C4" w:rsidR="000F466F" w:rsidRDefault="000F466F"/>
    <w:p w14:paraId="2972A53E" w14:textId="429037EA" w:rsidR="00E30E0F" w:rsidRDefault="00E30E0F"/>
    <w:p w14:paraId="0233DE88" w14:textId="342DCA95" w:rsidR="00E30E0F" w:rsidRDefault="00E30E0F"/>
    <w:p w14:paraId="5C600CC1" w14:textId="3C500D95" w:rsidR="00E30E0F" w:rsidRDefault="00E30E0F"/>
    <w:p w14:paraId="2DF9CDBC" w14:textId="3007641F" w:rsidR="00E30E0F" w:rsidRDefault="00E30E0F"/>
    <w:p w14:paraId="441D872C" w14:textId="7E6EACE1" w:rsidR="00E30E0F" w:rsidRDefault="00E30E0F"/>
    <w:p w14:paraId="2351635B" w14:textId="2698BB47" w:rsidR="00E30E0F" w:rsidRDefault="00E95FE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4CC79608" wp14:editId="69794B1A">
                <wp:simplePos x="0" y="0"/>
                <wp:positionH relativeFrom="column">
                  <wp:posOffset>1951174</wp:posOffset>
                </wp:positionH>
                <wp:positionV relativeFrom="paragraph">
                  <wp:posOffset>1992630</wp:posOffset>
                </wp:positionV>
                <wp:extent cx="2118995" cy="1404620"/>
                <wp:effectExtent l="0" t="0" r="0" b="444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9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EAC97" w14:textId="77777777" w:rsidR="004911A4" w:rsidRPr="00BD32C0" w:rsidRDefault="004374AC" w:rsidP="001B3CC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12" w:history="1">
                              <w:r w:rsidR="004911A4" w:rsidRPr="00BD32C0">
                                <w:rPr>
                                  <w:rStyle w:val="Lienhypertexte"/>
                                  <w:sz w:val="16"/>
                                  <w:szCs w:val="16"/>
                                </w:rPr>
                                <w:t>Absurd Design Illustration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C7960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3.65pt;margin-top:156.9pt;width:166.85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" stroked="f">
                <v:textbox style="mso-fit-shape-to-text:t">
                  <w:txbxContent>
                    <w:p w14:paraId="71EEAC97" w14:textId="77777777" w:rsidR="004911A4" w:rsidRPr="00BD32C0" w:rsidRDefault="004374AC" w:rsidP="001B3CC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13" w:history="1">
                        <w:r w:rsidR="004911A4" w:rsidRPr="00BD32C0">
                          <w:rPr>
                            <w:rStyle w:val="Lienhypertexte"/>
                            <w:sz w:val="16"/>
                            <w:szCs w:val="16"/>
                          </w:rPr>
                          <w:t>Absurd Design Illustration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42FE7B8" w14:textId="0783104C" w:rsidR="00E30E0F" w:rsidRDefault="00E30E0F"/>
    <w:p w14:paraId="1FD0E458" w14:textId="78CB0B9C" w:rsidR="00E30E0F" w:rsidRDefault="00E30E0F"/>
    <w:p w14:paraId="57C17C95" w14:textId="77777777" w:rsidR="00D91403" w:rsidRDefault="00D91403"/>
    <w:p w14:paraId="086A0FDD" w14:textId="77777777" w:rsidR="00D91403" w:rsidRDefault="00D91403"/>
    <w:p w14:paraId="4AEC4D7E" w14:textId="77777777" w:rsidR="00D91403" w:rsidRDefault="00D91403"/>
    <w:p w14:paraId="3F68D669" w14:textId="77777777" w:rsidR="00D91403" w:rsidRDefault="00D91403"/>
    <w:p w14:paraId="6E3B41E6" w14:textId="77777777" w:rsidR="00D91403" w:rsidRDefault="00D91403"/>
    <w:p w14:paraId="5ED88D08" w14:textId="77777777" w:rsidR="00D91403" w:rsidRDefault="00D91403"/>
    <w:p w14:paraId="521BF59A" w14:textId="77777777" w:rsidR="00D91403" w:rsidRDefault="00D91403"/>
    <w:p w14:paraId="60466713" w14:textId="77777777" w:rsidR="00D91403" w:rsidRDefault="00D91403"/>
    <w:p w14:paraId="18C7E735" w14:textId="77777777" w:rsidR="00D91403" w:rsidRDefault="00D91403"/>
    <w:p w14:paraId="71A63760" w14:textId="77777777" w:rsidR="00D91403" w:rsidRDefault="00D91403"/>
    <w:p w14:paraId="11E9107E" w14:textId="77777777" w:rsidR="00D91403" w:rsidRDefault="00D91403"/>
    <w:p w14:paraId="57AD43A8" w14:textId="77777777" w:rsidR="00D91403" w:rsidRDefault="00D91403"/>
    <w:p w14:paraId="30F93334" w14:textId="7DD958D5" w:rsidR="008F3EF6" w:rsidRDefault="00894F23" w:rsidP="006E75FE">
      <w:pPr>
        <w:pStyle w:val="Titre1"/>
        <w:spacing w:before="0" w:after="120" w:line="240" w:lineRule="auto"/>
        <w:jc w:val="center"/>
      </w:pPr>
      <w:bookmarkStart w:id="33" w:name="_Toc42439314"/>
      <w:bookmarkStart w:id="34" w:name="_Toc42440109"/>
      <w:bookmarkStart w:id="35" w:name="_Toc42442663"/>
      <w:bookmarkStart w:id="36" w:name="_Toc42442711"/>
      <w:bookmarkStart w:id="37" w:name="_Toc42442810"/>
      <w:bookmarkStart w:id="38" w:name="_Toc42445285"/>
      <w:bookmarkStart w:id="39" w:name="_Toc42446192"/>
      <w:bookmarkStart w:id="40" w:name="_Toc42446753"/>
      <w:bookmarkStart w:id="41" w:name="_Toc42447590"/>
      <w:bookmarkStart w:id="42" w:name="_Toc42452360"/>
      <w:bookmarkStart w:id="43" w:name="_Toc42452576"/>
      <w:bookmarkStart w:id="44" w:name="_Toc42457243"/>
      <w:bookmarkStart w:id="45" w:name="_Toc42458290"/>
      <w:bookmarkStart w:id="46" w:name="_Toc42459318"/>
      <w:bookmarkStart w:id="47" w:name="_Toc42459444"/>
      <w:bookmarkStart w:id="48" w:name="_Toc42460652"/>
      <w:bookmarkStart w:id="49" w:name="_Toc42779332"/>
      <w:r>
        <w:t>ENSEIGNER EN CONTEXTE DE PANDÉMIE</w:t>
      </w:r>
      <w:r w:rsidR="00356CC4">
        <w:t xml:space="preserve"> - </w:t>
      </w:r>
      <w:r w:rsidR="00C3510D">
        <w:t>Guide pour l’accompagnement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r w:rsidR="003126B9">
        <w:t xml:space="preserve"> </w:t>
      </w:r>
    </w:p>
    <w:p w14:paraId="21FDF959" w14:textId="54326BFB" w:rsidR="00C3510D" w:rsidRDefault="008C7C32" w:rsidP="00174A8B">
      <w:pPr>
        <w:pStyle w:val="Titre1"/>
        <w:spacing w:before="0" w:after="240" w:line="240" w:lineRule="auto"/>
        <w:jc w:val="center"/>
      </w:pPr>
      <w:r>
        <w:rPr>
          <w:caps w:val="0"/>
        </w:rPr>
        <w:t>Version longue</w:t>
      </w:r>
      <w:r w:rsidR="008C68FF">
        <w:t xml:space="preserve"> </w:t>
      </w:r>
      <w:r>
        <w:t>(</w:t>
      </w:r>
      <w:r w:rsidR="003126B9">
        <w:t>1.0</w:t>
      </w:r>
      <w:bookmarkEnd w:id="49"/>
      <w:r>
        <w:t>)</w:t>
      </w:r>
      <w:r w:rsidR="00FE6C1C">
        <w:t xml:space="preserve">  </w:t>
      </w:r>
    </w:p>
    <w:p w14:paraId="49ED6B0E" w14:textId="79BCD4B8" w:rsidR="008A61BD" w:rsidRDefault="00B33FB4" w:rsidP="008A61BD">
      <w:pPr>
        <w:pStyle w:val="TM1"/>
        <w:rPr>
          <w:rFonts w:cstheme="minorBidi"/>
          <w:noProof/>
          <w:sz w:val="22"/>
          <w:szCs w:val="22"/>
          <w:lang w:eastAsia="fr-CA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42779333" w:history="1">
        <w:r w:rsidR="008A61BD" w:rsidRPr="00576B8F">
          <w:rPr>
            <w:rStyle w:val="Lienhypertexte"/>
            <w:noProof/>
          </w:rPr>
          <w:t>Fiche pédagogique 1 : Enseigner à l’UdeS en contexte de pandémie</w:t>
        </w:r>
        <w:r w:rsidR="008A61BD">
          <w:rPr>
            <w:noProof/>
            <w:webHidden/>
          </w:rPr>
          <w:tab/>
        </w:r>
        <w:r w:rsidR="008A61BD">
          <w:rPr>
            <w:noProof/>
            <w:webHidden/>
          </w:rPr>
          <w:fldChar w:fldCharType="begin"/>
        </w:r>
        <w:r w:rsidR="008A61BD">
          <w:rPr>
            <w:noProof/>
            <w:webHidden/>
          </w:rPr>
          <w:instrText xml:space="preserve"> PAGEREF _Toc42779333 \h </w:instrText>
        </w:r>
        <w:r w:rsidR="008A61BD">
          <w:rPr>
            <w:noProof/>
            <w:webHidden/>
          </w:rPr>
        </w:r>
        <w:r w:rsidR="008A61BD">
          <w:rPr>
            <w:noProof/>
            <w:webHidden/>
          </w:rPr>
          <w:fldChar w:fldCharType="separate"/>
        </w:r>
        <w:r w:rsidR="00866A4D">
          <w:rPr>
            <w:noProof/>
            <w:webHidden/>
          </w:rPr>
          <w:t>2</w:t>
        </w:r>
        <w:r w:rsidR="008A61BD">
          <w:rPr>
            <w:noProof/>
            <w:webHidden/>
          </w:rPr>
          <w:fldChar w:fldCharType="end"/>
        </w:r>
      </w:hyperlink>
    </w:p>
    <w:p w14:paraId="3430E3E9" w14:textId="6418C635" w:rsidR="008A61BD" w:rsidRDefault="004374AC" w:rsidP="008A61BD">
      <w:pPr>
        <w:pStyle w:val="TM1"/>
        <w:rPr>
          <w:rFonts w:cstheme="minorBidi"/>
          <w:noProof/>
          <w:sz w:val="22"/>
          <w:szCs w:val="22"/>
          <w:lang w:eastAsia="fr-CA"/>
        </w:rPr>
      </w:pPr>
      <w:hyperlink w:anchor="_Toc42779334" w:history="1">
        <w:r w:rsidR="008A61BD" w:rsidRPr="00576B8F">
          <w:rPr>
            <w:rStyle w:val="Lienhypertexte"/>
            <w:noProof/>
          </w:rPr>
          <w:t xml:space="preserve">Fiche pédagogique 2 : Choisir ses </w:t>
        </w:r>
        <w:r w:rsidR="00445997">
          <w:rPr>
            <w:rStyle w:val="Lienhypertexte"/>
            <w:noProof/>
          </w:rPr>
          <w:t>MÉTHODES</w:t>
        </w:r>
        <w:r w:rsidR="008A61BD" w:rsidRPr="00576B8F">
          <w:rPr>
            <w:rStyle w:val="Lienhypertexte"/>
            <w:noProof/>
          </w:rPr>
          <w:t xml:space="preserve"> pédagogiques</w:t>
        </w:r>
        <w:r w:rsidR="008A61BD">
          <w:rPr>
            <w:noProof/>
            <w:webHidden/>
          </w:rPr>
          <w:tab/>
        </w:r>
        <w:r w:rsidR="008A61BD">
          <w:rPr>
            <w:noProof/>
            <w:webHidden/>
          </w:rPr>
          <w:fldChar w:fldCharType="begin"/>
        </w:r>
        <w:r w:rsidR="008A61BD">
          <w:rPr>
            <w:noProof/>
            <w:webHidden/>
          </w:rPr>
          <w:instrText xml:space="preserve"> PAGEREF _Toc42779334 \h </w:instrText>
        </w:r>
        <w:r w:rsidR="008A61BD">
          <w:rPr>
            <w:noProof/>
            <w:webHidden/>
          </w:rPr>
        </w:r>
        <w:r w:rsidR="008A61BD">
          <w:rPr>
            <w:noProof/>
            <w:webHidden/>
          </w:rPr>
          <w:fldChar w:fldCharType="separate"/>
        </w:r>
        <w:r w:rsidR="00866A4D">
          <w:rPr>
            <w:noProof/>
            <w:webHidden/>
          </w:rPr>
          <w:t>3</w:t>
        </w:r>
        <w:r w:rsidR="008A61BD">
          <w:rPr>
            <w:noProof/>
            <w:webHidden/>
          </w:rPr>
          <w:fldChar w:fldCharType="end"/>
        </w:r>
      </w:hyperlink>
    </w:p>
    <w:p w14:paraId="52A423BB" w14:textId="2C958812" w:rsidR="008A61BD" w:rsidRDefault="004374AC" w:rsidP="008A61BD">
      <w:pPr>
        <w:pStyle w:val="TM1"/>
        <w:rPr>
          <w:rFonts w:cstheme="minorBidi"/>
          <w:noProof/>
          <w:sz w:val="22"/>
          <w:szCs w:val="22"/>
          <w:lang w:eastAsia="fr-CA"/>
        </w:rPr>
      </w:pPr>
      <w:hyperlink w:anchor="_Toc42779335" w:history="1">
        <w:r w:rsidR="008A61BD" w:rsidRPr="00576B8F">
          <w:rPr>
            <w:rStyle w:val="Lienhypertexte"/>
            <w:noProof/>
          </w:rPr>
          <w:t>Fiche pédagogique 3 :  Choisir ses modalités d’évaluation</w:t>
        </w:r>
        <w:r w:rsidR="008A61BD">
          <w:rPr>
            <w:noProof/>
            <w:webHidden/>
          </w:rPr>
          <w:tab/>
        </w:r>
        <w:r w:rsidR="008A61BD">
          <w:rPr>
            <w:noProof/>
            <w:webHidden/>
          </w:rPr>
          <w:fldChar w:fldCharType="begin"/>
        </w:r>
        <w:r w:rsidR="008A61BD">
          <w:rPr>
            <w:noProof/>
            <w:webHidden/>
          </w:rPr>
          <w:instrText xml:space="preserve"> PAGEREF _Toc42779335 \h </w:instrText>
        </w:r>
        <w:r w:rsidR="008A61BD">
          <w:rPr>
            <w:noProof/>
            <w:webHidden/>
          </w:rPr>
        </w:r>
        <w:r w:rsidR="008A61BD">
          <w:rPr>
            <w:noProof/>
            <w:webHidden/>
          </w:rPr>
          <w:fldChar w:fldCharType="separate"/>
        </w:r>
        <w:r w:rsidR="00866A4D">
          <w:rPr>
            <w:noProof/>
            <w:webHidden/>
          </w:rPr>
          <w:t>4</w:t>
        </w:r>
        <w:r w:rsidR="008A61BD">
          <w:rPr>
            <w:noProof/>
            <w:webHidden/>
          </w:rPr>
          <w:fldChar w:fldCharType="end"/>
        </w:r>
      </w:hyperlink>
    </w:p>
    <w:p w14:paraId="7DFB9EB6" w14:textId="2AE79F38" w:rsidR="008A61BD" w:rsidRDefault="004374AC" w:rsidP="008A61BD">
      <w:pPr>
        <w:pStyle w:val="TM1"/>
        <w:rPr>
          <w:rFonts w:cstheme="minorBidi"/>
          <w:noProof/>
          <w:sz w:val="22"/>
          <w:szCs w:val="22"/>
          <w:lang w:eastAsia="fr-CA"/>
        </w:rPr>
      </w:pPr>
      <w:hyperlink w:anchor="_Toc42779336" w:history="1">
        <w:r w:rsidR="008A61BD" w:rsidRPr="00576B8F">
          <w:rPr>
            <w:rStyle w:val="Lienhypertexte"/>
            <w:noProof/>
          </w:rPr>
          <w:t>Fiche pédagogique 4 :  Exploiter l’Environnement numérique d’apprentissage</w:t>
        </w:r>
        <w:r w:rsidR="008A61BD">
          <w:rPr>
            <w:noProof/>
            <w:webHidden/>
          </w:rPr>
          <w:tab/>
        </w:r>
        <w:r w:rsidR="008A61BD">
          <w:rPr>
            <w:noProof/>
            <w:webHidden/>
          </w:rPr>
          <w:fldChar w:fldCharType="begin"/>
        </w:r>
        <w:r w:rsidR="008A61BD">
          <w:rPr>
            <w:noProof/>
            <w:webHidden/>
          </w:rPr>
          <w:instrText xml:space="preserve"> PAGEREF _Toc42779336 \h </w:instrText>
        </w:r>
        <w:r w:rsidR="008A61BD">
          <w:rPr>
            <w:noProof/>
            <w:webHidden/>
          </w:rPr>
        </w:r>
        <w:r w:rsidR="008A61BD">
          <w:rPr>
            <w:noProof/>
            <w:webHidden/>
          </w:rPr>
          <w:fldChar w:fldCharType="separate"/>
        </w:r>
        <w:r w:rsidR="00866A4D">
          <w:rPr>
            <w:noProof/>
            <w:webHidden/>
          </w:rPr>
          <w:t>5</w:t>
        </w:r>
        <w:r w:rsidR="008A61BD">
          <w:rPr>
            <w:noProof/>
            <w:webHidden/>
          </w:rPr>
          <w:fldChar w:fldCharType="end"/>
        </w:r>
      </w:hyperlink>
    </w:p>
    <w:p w14:paraId="3904ADE5" w14:textId="3DDBACB4" w:rsidR="008A61BD" w:rsidRDefault="004374AC" w:rsidP="008A61BD">
      <w:pPr>
        <w:pStyle w:val="TM1"/>
        <w:rPr>
          <w:rFonts w:cstheme="minorBidi"/>
          <w:noProof/>
          <w:sz w:val="22"/>
          <w:szCs w:val="22"/>
          <w:lang w:eastAsia="fr-CA"/>
        </w:rPr>
      </w:pPr>
      <w:hyperlink w:anchor="_Toc42779337" w:history="1">
        <w:r w:rsidR="008A61BD" w:rsidRPr="00576B8F">
          <w:rPr>
            <w:rStyle w:val="Lienhypertexte"/>
            <w:noProof/>
          </w:rPr>
          <w:t>Fiche pédagogique 5 : Planifier et Animer des séances synchrones</w:t>
        </w:r>
        <w:r w:rsidR="008A61BD">
          <w:rPr>
            <w:noProof/>
            <w:webHidden/>
          </w:rPr>
          <w:tab/>
        </w:r>
        <w:r w:rsidR="008A61BD">
          <w:rPr>
            <w:noProof/>
            <w:webHidden/>
          </w:rPr>
          <w:fldChar w:fldCharType="begin"/>
        </w:r>
        <w:r w:rsidR="008A61BD">
          <w:rPr>
            <w:noProof/>
            <w:webHidden/>
          </w:rPr>
          <w:instrText xml:space="preserve"> PAGEREF _Toc42779337 \h </w:instrText>
        </w:r>
        <w:r w:rsidR="008A61BD">
          <w:rPr>
            <w:noProof/>
            <w:webHidden/>
          </w:rPr>
        </w:r>
        <w:r w:rsidR="008A61BD">
          <w:rPr>
            <w:noProof/>
            <w:webHidden/>
          </w:rPr>
          <w:fldChar w:fldCharType="separate"/>
        </w:r>
        <w:r w:rsidR="00866A4D">
          <w:rPr>
            <w:noProof/>
            <w:webHidden/>
          </w:rPr>
          <w:t>6</w:t>
        </w:r>
        <w:r w:rsidR="008A61BD">
          <w:rPr>
            <w:noProof/>
            <w:webHidden/>
          </w:rPr>
          <w:fldChar w:fldCharType="end"/>
        </w:r>
      </w:hyperlink>
    </w:p>
    <w:p w14:paraId="038FF4C0" w14:textId="59027EAF" w:rsidR="008A61BD" w:rsidRDefault="004374AC" w:rsidP="008A61BD">
      <w:pPr>
        <w:pStyle w:val="TM1"/>
        <w:rPr>
          <w:rFonts w:cstheme="minorBidi"/>
          <w:noProof/>
          <w:sz w:val="22"/>
          <w:szCs w:val="22"/>
          <w:lang w:eastAsia="fr-CA"/>
        </w:rPr>
      </w:pPr>
      <w:hyperlink w:anchor="_Toc42779338" w:history="1">
        <w:r w:rsidR="008A61BD" w:rsidRPr="00576B8F">
          <w:rPr>
            <w:rStyle w:val="Lienhypertexte"/>
            <w:noProof/>
          </w:rPr>
          <w:t xml:space="preserve">Fiche pédagogique 6 :  Faciliter la Communication avec les </w:t>
        </w:r>
        <w:r w:rsidR="00AE3618">
          <w:rPr>
            <w:rStyle w:val="Lienhypertexte"/>
            <w:noProof/>
          </w:rPr>
          <w:t xml:space="preserve">étudiants et </w:t>
        </w:r>
        <w:r w:rsidR="00DE7A47">
          <w:rPr>
            <w:rStyle w:val="Lienhypertexte"/>
            <w:noProof/>
          </w:rPr>
          <w:t xml:space="preserve">les </w:t>
        </w:r>
        <w:r w:rsidR="008A61BD" w:rsidRPr="00576B8F">
          <w:rPr>
            <w:rStyle w:val="Lienhypertexte"/>
            <w:noProof/>
          </w:rPr>
          <w:t>étudiant</w:t>
        </w:r>
        <w:r w:rsidR="00DE7A47">
          <w:rPr>
            <w:rStyle w:val="Lienhypertexte"/>
            <w:noProof/>
          </w:rPr>
          <w:t>e</w:t>
        </w:r>
        <w:r w:rsidR="008A61BD" w:rsidRPr="00576B8F">
          <w:rPr>
            <w:rStyle w:val="Lienhypertexte"/>
            <w:noProof/>
          </w:rPr>
          <w:t>s</w:t>
        </w:r>
        <w:r w:rsidR="008A61BD">
          <w:rPr>
            <w:noProof/>
            <w:webHidden/>
          </w:rPr>
          <w:tab/>
        </w:r>
        <w:r w:rsidR="008A61BD">
          <w:rPr>
            <w:noProof/>
            <w:webHidden/>
          </w:rPr>
          <w:fldChar w:fldCharType="begin"/>
        </w:r>
        <w:r w:rsidR="008A61BD">
          <w:rPr>
            <w:noProof/>
            <w:webHidden/>
          </w:rPr>
          <w:instrText xml:space="preserve"> PAGEREF _Toc42779338 \h </w:instrText>
        </w:r>
        <w:r w:rsidR="008A61BD">
          <w:rPr>
            <w:noProof/>
            <w:webHidden/>
          </w:rPr>
        </w:r>
        <w:r w:rsidR="008A61BD">
          <w:rPr>
            <w:noProof/>
            <w:webHidden/>
          </w:rPr>
          <w:fldChar w:fldCharType="separate"/>
        </w:r>
        <w:r w:rsidR="00866A4D">
          <w:rPr>
            <w:noProof/>
            <w:webHidden/>
          </w:rPr>
          <w:t>7</w:t>
        </w:r>
        <w:r w:rsidR="008A61BD">
          <w:rPr>
            <w:noProof/>
            <w:webHidden/>
          </w:rPr>
          <w:fldChar w:fldCharType="end"/>
        </w:r>
      </w:hyperlink>
    </w:p>
    <w:p w14:paraId="44AD12F6" w14:textId="3A037BE6" w:rsidR="008A61BD" w:rsidRDefault="004374AC" w:rsidP="008A61BD">
      <w:pPr>
        <w:pStyle w:val="TM1"/>
        <w:rPr>
          <w:rFonts w:cstheme="minorBidi"/>
          <w:noProof/>
          <w:sz w:val="22"/>
          <w:szCs w:val="22"/>
          <w:lang w:eastAsia="fr-CA"/>
        </w:rPr>
      </w:pPr>
      <w:hyperlink w:anchor="_Toc42779339" w:history="1">
        <w:r w:rsidR="008A61BD" w:rsidRPr="00576B8F">
          <w:rPr>
            <w:rStyle w:val="Lienhypertexte"/>
            <w:noProof/>
          </w:rPr>
          <w:t>Conclusion</w:t>
        </w:r>
        <w:r w:rsidR="008A61BD">
          <w:rPr>
            <w:noProof/>
            <w:webHidden/>
          </w:rPr>
          <w:tab/>
        </w:r>
        <w:r w:rsidR="008A61BD">
          <w:rPr>
            <w:noProof/>
            <w:webHidden/>
          </w:rPr>
          <w:fldChar w:fldCharType="begin"/>
        </w:r>
        <w:r w:rsidR="008A61BD">
          <w:rPr>
            <w:noProof/>
            <w:webHidden/>
          </w:rPr>
          <w:instrText xml:space="preserve"> PAGEREF _Toc42779339 \h </w:instrText>
        </w:r>
        <w:r w:rsidR="008A61BD">
          <w:rPr>
            <w:noProof/>
            <w:webHidden/>
          </w:rPr>
        </w:r>
        <w:r w:rsidR="008A61BD">
          <w:rPr>
            <w:noProof/>
            <w:webHidden/>
          </w:rPr>
          <w:fldChar w:fldCharType="separate"/>
        </w:r>
        <w:r w:rsidR="00866A4D">
          <w:rPr>
            <w:noProof/>
            <w:webHidden/>
          </w:rPr>
          <w:t>8</w:t>
        </w:r>
        <w:r w:rsidR="008A61BD">
          <w:rPr>
            <w:noProof/>
            <w:webHidden/>
          </w:rPr>
          <w:fldChar w:fldCharType="end"/>
        </w:r>
      </w:hyperlink>
    </w:p>
    <w:p w14:paraId="3EBD3D76" w14:textId="5B379442" w:rsidR="008A61BD" w:rsidRDefault="004374AC" w:rsidP="008A61BD">
      <w:pPr>
        <w:pStyle w:val="TM1"/>
        <w:rPr>
          <w:rFonts w:cstheme="minorBidi"/>
          <w:noProof/>
          <w:sz w:val="22"/>
          <w:szCs w:val="22"/>
          <w:lang w:eastAsia="fr-CA"/>
        </w:rPr>
      </w:pPr>
      <w:hyperlink w:anchor="_Toc42779340" w:history="1">
        <w:r w:rsidR="008A61BD" w:rsidRPr="00576B8F">
          <w:rPr>
            <w:rStyle w:val="Lienhypertexte"/>
            <w:noProof/>
          </w:rPr>
          <w:t>Références</w:t>
        </w:r>
        <w:r w:rsidR="008A61BD">
          <w:rPr>
            <w:noProof/>
            <w:webHidden/>
          </w:rPr>
          <w:tab/>
        </w:r>
        <w:r w:rsidR="008A61BD">
          <w:rPr>
            <w:noProof/>
            <w:webHidden/>
          </w:rPr>
          <w:fldChar w:fldCharType="begin"/>
        </w:r>
        <w:r w:rsidR="008A61BD">
          <w:rPr>
            <w:noProof/>
            <w:webHidden/>
          </w:rPr>
          <w:instrText xml:space="preserve"> PAGEREF _Toc42779340 \h </w:instrText>
        </w:r>
        <w:r w:rsidR="008A61BD">
          <w:rPr>
            <w:noProof/>
            <w:webHidden/>
          </w:rPr>
        </w:r>
        <w:r w:rsidR="008A61BD">
          <w:rPr>
            <w:noProof/>
            <w:webHidden/>
          </w:rPr>
          <w:fldChar w:fldCharType="separate"/>
        </w:r>
        <w:r w:rsidR="00866A4D">
          <w:rPr>
            <w:noProof/>
            <w:webHidden/>
          </w:rPr>
          <w:t>8</w:t>
        </w:r>
        <w:r w:rsidR="008A61BD">
          <w:rPr>
            <w:noProof/>
            <w:webHidden/>
          </w:rPr>
          <w:fldChar w:fldCharType="end"/>
        </w:r>
      </w:hyperlink>
    </w:p>
    <w:p w14:paraId="5D335B05" w14:textId="7CEBA663" w:rsidR="00E5462B" w:rsidRDefault="00B33FB4">
      <w:r>
        <w:fldChar w:fldCharType="end"/>
      </w:r>
      <w:r w:rsidR="009D367B">
        <w:rPr>
          <w:noProof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6A5C4E8A" wp14:editId="37FDF18F">
                <wp:simplePos x="0" y="0"/>
                <wp:positionH relativeFrom="column">
                  <wp:posOffset>-19685</wp:posOffset>
                </wp:positionH>
                <wp:positionV relativeFrom="margin">
                  <wp:posOffset>4581525</wp:posOffset>
                </wp:positionV>
                <wp:extent cx="7019925" cy="1404620"/>
                <wp:effectExtent l="0" t="0" r="28575" b="17145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8719C" w14:textId="6E826F6B" w:rsidR="008E746B" w:rsidRPr="00DE7A47" w:rsidRDefault="008E746B" w:rsidP="008E746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E7A47">
                              <w:t>La</w:t>
                            </w:r>
                            <w:r w:rsidR="00943F94" w:rsidRPr="00DE7A47">
                              <w:t xml:space="preserve"> </w:t>
                            </w:r>
                            <w:r w:rsidRPr="00DE7A47">
                              <w:t xml:space="preserve">version numérique </w:t>
                            </w:r>
                            <w:r w:rsidR="004C0086" w:rsidRPr="00DE7A47">
                              <w:t>facilitera</w:t>
                            </w:r>
                            <w:r w:rsidR="00943F94" w:rsidRPr="00DE7A47">
                              <w:t xml:space="preserve"> la consultation</w:t>
                            </w:r>
                            <w:r w:rsidRPr="00DE7A47">
                              <w:t xml:space="preserve"> des liens hypertexte</w:t>
                            </w:r>
                            <w:r w:rsidR="003126B9" w:rsidRPr="00DE7A47">
                              <w:t>s de ce document</w:t>
                            </w:r>
                            <w:r w:rsidRPr="00DE7A47">
                              <w:t>.</w:t>
                            </w:r>
                            <w:r w:rsidR="003126B9" w:rsidRPr="00DE7A47">
                              <w:t xml:space="preserve"> Toutefois, </w:t>
                            </w:r>
                            <w:r w:rsidRPr="00DE7A47">
                              <w:t xml:space="preserve">si vous désirez imprimer ce document, nous vous recommandons de le faire en </w:t>
                            </w:r>
                            <w:r w:rsidRPr="00DE7A47">
                              <w:rPr>
                                <w:b/>
                                <w:bCs/>
                              </w:rPr>
                              <w:t>FORMAT TABLOÏDE (11’’ x 17’’)</w:t>
                            </w:r>
                          </w:p>
                          <w:p w14:paraId="0BBAAF2A" w14:textId="4288CFF2" w:rsidR="008E746B" w:rsidRPr="00DE7A47" w:rsidRDefault="008E746B" w:rsidP="00DE7A47">
                            <w:pPr>
                              <w:spacing w:after="100"/>
                            </w:pPr>
                            <w:r w:rsidRPr="00DE7A47">
                              <w:rPr>
                                <w:b/>
                                <w:bCs/>
                              </w:rPr>
                              <w:t>Note de</w:t>
                            </w:r>
                            <w:r w:rsidR="003126B9" w:rsidRPr="00DE7A47">
                              <w:rPr>
                                <w:b/>
                                <w:bCs/>
                              </w:rPr>
                              <w:t xml:space="preserve">s </w:t>
                            </w:r>
                            <w:r w:rsidRPr="00DE7A47">
                              <w:rPr>
                                <w:b/>
                                <w:bCs/>
                              </w:rPr>
                              <w:t>auteure</w:t>
                            </w:r>
                            <w:r w:rsidR="003126B9" w:rsidRPr="00DE7A47">
                              <w:rPr>
                                <w:b/>
                                <w:bCs/>
                              </w:rPr>
                              <w:t>s</w:t>
                            </w:r>
                            <w:r w:rsidRPr="00DE7A4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DE7A47" w:rsidRPr="00DE7A47">
                              <w:rPr>
                                <w:b/>
                                <w:bCs/>
                              </w:rPr>
                              <w:t>-</w:t>
                            </w:r>
                            <w:r w:rsidRPr="00DE7A47">
                              <w:t xml:space="preserve"> </w:t>
                            </w:r>
                            <w:r w:rsidR="00DE7A47" w:rsidRPr="00DE7A47">
                              <w:t>C</w:t>
                            </w:r>
                            <w:r w:rsidRPr="00DE7A47">
                              <w:t xml:space="preserve">’est dans un esprit de partage des ressources et de collaboration que nous rendons ces fiches pédagogiques disponibles à l’ensemble de la communauté enseignante de l’Université de Sherbrooke. Nous croyons que les connaissances font partie d’un bien commun et que la collaboration enrichit les pratiques. Nous vous invitons à modifier et à bonifier ce guide selon vos besoins, </w:t>
                            </w:r>
                            <w:r w:rsidR="00B94BA8">
                              <w:t xml:space="preserve">les </w:t>
                            </w:r>
                            <w:r w:rsidRPr="00DE7A47">
                              <w:t>spécificités</w:t>
                            </w:r>
                            <w:r w:rsidR="00B94BA8">
                              <w:t xml:space="preserve"> facultaires ou</w:t>
                            </w:r>
                            <w:r w:rsidRPr="00DE7A47">
                              <w:t xml:space="preserve"> départementales et </w:t>
                            </w:r>
                            <w:r w:rsidR="00B94BA8">
                              <w:t xml:space="preserve">les </w:t>
                            </w:r>
                            <w:r w:rsidRPr="00DE7A47">
                              <w:t>pratiques dans le respect les termes de la licence CC-BY et en indiquant que votre adaptation est une œuvre dérivée.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5C4E8A" id="_x0000_s1027" type="#_x0000_t202" style="position:absolute;margin-left:-1.55pt;margin-top:360.75pt;width:552.75pt;height:110.6pt;z-index:25165824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">
                <v:textbox style="mso-fit-shape-to-text:t">
                  <w:txbxContent>
                    <w:p w14:paraId="01E8719C" w14:textId="6E826F6B" w:rsidR="008E746B" w:rsidRPr="00DE7A47" w:rsidRDefault="008E746B" w:rsidP="008E746B">
                      <w:pPr>
                        <w:rPr>
                          <w:b/>
                          <w:bCs/>
                        </w:rPr>
                      </w:pPr>
                      <w:r w:rsidRPr="00DE7A47">
                        <w:t>La</w:t>
                      </w:r>
                      <w:r w:rsidR="00943F94" w:rsidRPr="00DE7A47">
                        <w:t xml:space="preserve"> </w:t>
                      </w:r>
                      <w:r w:rsidRPr="00DE7A47">
                        <w:t xml:space="preserve">version numérique </w:t>
                      </w:r>
                      <w:r w:rsidR="004C0086" w:rsidRPr="00DE7A47">
                        <w:t>facilitera</w:t>
                      </w:r>
                      <w:r w:rsidR="00943F94" w:rsidRPr="00DE7A47">
                        <w:t xml:space="preserve"> la consultation</w:t>
                      </w:r>
                      <w:r w:rsidRPr="00DE7A47">
                        <w:t xml:space="preserve"> des liens hypertexte</w:t>
                      </w:r>
                      <w:r w:rsidR="003126B9" w:rsidRPr="00DE7A47">
                        <w:t>s de ce document</w:t>
                      </w:r>
                      <w:r w:rsidRPr="00DE7A47">
                        <w:t>.</w:t>
                      </w:r>
                      <w:r w:rsidR="003126B9" w:rsidRPr="00DE7A47">
                        <w:t xml:space="preserve"> Toutefois, </w:t>
                      </w:r>
                      <w:r w:rsidRPr="00DE7A47">
                        <w:t xml:space="preserve">si vous désirez imprimer ce document, nous vous recommandons de le faire en </w:t>
                      </w:r>
                      <w:r w:rsidRPr="00DE7A47">
                        <w:rPr>
                          <w:b/>
                          <w:bCs/>
                        </w:rPr>
                        <w:t>FORMAT TABLOÏDE (11’’ x 17’’)</w:t>
                      </w:r>
                    </w:p>
                    <w:p w14:paraId="0BBAAF2A" w14:textId="4288CFF2" w:rsidR="008E746B" w:rsidRPr="00DE7A47" w:rsidRDefault="008E746B" w:rsidP="00DE7A47">
                      <w:pPr>
                        <w:spacing w:after="100"/>
                      </w:pPr>
                      <w:r w:rsidRPr="00DE7A47">
                        <w:rPr>
                          <w:b/>
                          <w:bCs/>
                        </w:rPr>
                        <w:t>Note de</w:t>
                      </w:r>
                      <w:r w:rsidR="003126B9" w:rsidRPr="00DE7A47">
                        <w:rPr>
                          <w:b/>
                          <w:bCs/>
                        </w:rPr>
                        <w:t xml:space="preserve">s </w:t>
                      </w:r>
                      <w:r w:rsidRPr="00DE7A47">
                        <w:rPr>
                          <w:b/>
                          <w:bCs/>
                        </w:rPr>
                        <w:t>auteure</w:t>
                      </w:r>
                      <w:r w:rsidR="003126B9" w:rsidRPr="00DE7A47">
                        <w:rPr>
                          <w:b/>
                          <w:bCs/>
                        </w:rPr>
                        <w:t>s</w:t>
                      </w:r>
                      <w:r w:rsidRPr="00DE7A47">
                        <w:rPr>
                          <w:b/>
                          <w:bCs/>
                        </w:rPr>
                        <w:t xml:space="preserve"> </w:t>
                      </w:r>
                      <w:r w:rsidR="00DE7A47" w:rsidRPr="00DE7A47">
                        <w:rPr>
                          <w:b/>
                          <w:bCs/>
                        </w:rPr>
                        <w:t>-</w:t>
                      </w:r>
                      <w:r w:rsidRPr="00DE7A47">
                        <w:t xml:space="preserve"> </w:t>
                      </w:r>
                      <w:r w:rsidR="00DE7A47" w:rsidRPr="00DE7A47">
                        <w:t>C</w:t>
                      </w:r>
                      <w:r w:rsidRPr="00DE7A47">
                        <w:t xml:space="preserve">’est dans un esprit de partage des ressources et de collaboration que nous rendons ces fiches pédagogiques disponibles à l’ensemble de la communauté enseignante de l’Université de Sherbrooke. Nous croyons que les connaissances font partie d’un bien commun et que la collaboration enrichit les pratiques. Nous vous invitons à modifier et à bonifier ce guide selon vos besoins, </w:t>
                      </w:r>
                      <w:r w:rsidR="00B94BA8">
                        <w:t xml:space="preserve">les </w:t>
                      </w:r>
                      <w:r w:rsidRPr="00DE7A47">
                        <w:t>spécificités</w:t>
                      </w:r>
                      <w:r w:rsidR="00B94BA8">
                        <w:t xml:space="preserve"> facultaires ou</w:t>
                      </w:r>
                      <w:r w:rsidRPr="00DE7A47">
                        <w:t xml:space="preserve"> départementales et </w:t>
                      </w:r>
                      <w:r w:rsidR="00B94BA8">
                        <w:t xml:space="preserve">les </w:t>
                      </w:r>
                      <w:r w:rsidRPr="00DE7A47">
                        <w:t>pratiques dans le respect les termes de la licence CC-BY et en indiquant que votre adaptation est une œuvre dérivée.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E5462B">
        <w:br w:type="page"/>
      </w:r>
    </w:p>
    <w:p w14:paraId="230C7AA8" w14:textId="77777777" w:rsidR="000C2329" w:rsidRDefault="000C2329" w:rsidP="00391125">
      <w:pPr>
        <w:sectPr w:rsidR="000C2329" w:rsidSect="00C3510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24477" w:h="15842" w:orient="landscape" w:code="3"/>
          <w:pgMar w:top="1560" w:right="1230" w:bottom="426" w:left="1134" w:header="709" w:footer="352" w:gutter="0"/>
          <w:cols w:num="2" w:space="287"/>
          <w:docGrid w:linePitch="360"/>
        </w:sectPr>
      </w:pPr>
    </w:p>
    <w:p w14:paraId="5DB42BDE" w14:textId="6DA5CA14" w:rsidR="00C84439" w:rsidRPr="006F2D03" w:rsidRDefault="00A81A7B" w:rsidP="00126286">
      <w:pPr>
        <w:pStyle w:val="Titre1"/>
        <w:spacing w:before="0" w:after="240"/>
        <w:jc w:val="center"/>
      </w:pPr>
      <w:bookmarkStart w:id="50" w:name="_Toc42779333"/>
      <w:r w:rsidRPr="006F2D03">
        <w:lastRenderedPageBreak/>
        <w:t>Fiche pédagogique</w:t>
      </w:r>
      <w:r w:rsidR="00403AC1" w:rsidRPr="006F2D03">
        <w:t xml:space="preserve"> 1</w:t>
      </w:r>
      <w:r w:rsidR="00BD3F77">
        <w:t> :</w:t>
      </w:r>
      <w:r w:rsidR="00155311" w:rsidRPr="006F2D03">
        <w:br/>
      </w:r>
      <w:r w:rsidR="00B57944" w:rsidRPr="006F2D03">
        <w:t>E</w:t>
      </w:r>
      <w:r w:rsidR="001068AA" w:rsidRPr="006F2D03">
        <w:t xml:space="preserve">nseigner </w:t>
      </w:r>
      <w:r w:rsidR="00FE23F6">
        <w:t xml:space="preserve">à l’UdeS </w:t>
      </w:r>
      <w:r w:rsidR="001068AA" w:rsidRPr="006F2D03">
        <w:t>en contexte de pandémie</w:t>
      </w:r>
      <w:bookmarkStart w:id="51" w:name="_Toc4220505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50"/>
    </w:p>
    <w:bookmarkEnd w:id="51"/>
    <w:p w14:paraId="3CC3C4CF" w14:textId="6F50831F" w:rsidR="00295B75" w:rsidRPr="006F2D03" w:rsidRDefault="004A6EC5" w:rsidP="00981F05">
      <w:pPr>
        <w:spacing w:after="0"/>
        <w:jc w:val="both"/>
      </w:pPr>
      <w:r w:rsidRPr="006F2D03">
        <w:t>L</w:t>
      </w:r>
      <w:r w:rsidR="002F1E8B" w:rsidRPr="006F2D03">
        <w:t xml:space="preserve">a formation </w:t>
      </w:r>
      <w:r w:rsidR="00745A8E" w:rsidRPr="006F2D03">
        <w:t>à distance ou hybride</w:t>
      </w:r>
      <w:r w:rsidR="00C73D3D" w:rsidRPr="006F2D03">
        <w:t xml:space="preserve"> </w:t>
      </w:r>
      <w:r w:rsidR="00745A8E" w:rsidRPr="006F2D03">
        <w:t>a pris un sens particulier</w:t>
      </w:r>
      <w:r w:rsidR="00C73D3D" w:rsidRPr="006F2D03">
        <w:t xml:space="preserve"> dans le contexte </w:t>
      </w:r>
      <w:r w:rsidR="00473ECC" w:rsidRPr="006F2D03">
        <w:t xml:space="preserve">de la pandémie </w:t>
      </w:r>
      <w:r w:rsidR="0039243A">
        <w:t xml:space="preserve">liée à la </w:t>
      </w:r>
      <w:r w:rsidR="00C73D3D" w:rsidRPr="006F2D03">
        <w:t>COVID-1</w:t>
      </w:r>
      <w:r w:rsidR="007F736F" w:rsidRPr="006F2D03">
        <w:t>9</w:t>
      </w:r>
      <w:r w:rsidR="003D25C2" w:rsidRPr="006F2D03">
        <w:t xml:space="preserve">. </w:t>
      </w:r>
      <w:r w:rsidR="00C73D3D" w:rsidRPr="006F2D03">
        <w:t>Les modalités de</w:t>
      </w:r>
      <w:r w:rsidR="003D25C2" w:rsidRPr="006F2D03">
        <w:t xml:space="preserve"> formation </w:t>
      </w:r>
      <w:r w:rsidR="00C73D3D" w:rsidRPr="006F2D03">
        <w:t>ont</w:t>
      </w:r>
      <w:r w:rsidR="003D25C2" w:rsidRPr="006F2D03">
        <w:t xml:space="preserve"> radicalement changé </w:t>
      </w:r>
      <w:r w:rsidR="009C1837" w:rsidRPr="006F2D03">
        <w:t>dans une période de temps très courte</w:t>
      </w:r>
      <w:r w:rsidR="00930539" w:rsidRPr="006F2D03">
        <w:t>,</w:t>
      </w:r>
      <w:r w:rsidR="000A0113" w:rsidRPr="006F2D03">
        <w:t xml:space="preserve"> </w:t>
      </w:r>
      <w:r w:rsidR="003D25C2" w:rsidRPr="006F2D03">
        <w:t xml:space="preserve">forçant </w:t>
      </w:r>
      <w:r w:rsidR="002904C8">
        <w:t xml:space="preserve">le </w:t>
      </w:r>
      <w:r w:rsidR="00675595">
        <w:t>personnel</w:t>
      </w:r>
      <w:r w:rsidR="0043790B" w:rsidRPr="006F2D03">
        <w:t xml:space="preserve"> enseignant </w:t>
      </w:r>
      <w:r w:rsidR="00851B79" w:rsidRPr="006F2D03">
        <w:t>(et l</w:t>
      </w:r>
      <w:r w:rsidR="002904C8">
        <w:t>a population</w:t>
      </w:r>
      <w:r w:rsidR="00851B79" w:rsidRPr="006F2D03">
        <w:t xml:space="preserve"> étudiant</w:t>
      </w:r>
      <w:r w:rsidR="002904C8">
        <w:t>e</w:t>
      </w:r>
      <w:r w:rsidR="00851B79" w:rsidRPr="006F2D03">
        <w:t xml:space="preserve">) </w:t>
      </w:r>
      <w:r w:rsidR="0043790B" w:rsidRPr="006F2D03">
        <w:t xml:space="preserve">à </w:t>
      </w:r>
      <w:r w:rsidR="002904C8">
        <w:t xml:space="preserve">adopter </w:t>
      </w:r>
      <w:r w:rsidR="003D25C2" w:rsidRPr="006F2D03">
        <w:t xml:space="preserve">de nouvelles </w:t>
      </w:r>
      <w:r w:rsidR="00A94676" w:rsidRPr="006F2D03">
        <w:t>pratiques</w:t>
      </w:r>
      <w:r w:rsidR="001847A3" w:rsidRPr="006F2D03">
        <w:t xml:space="preserve">. </w:t>
      </w:r>
      <w:r w:rsidR="00005DA4">
        <w:t>Le présent</w:t>
      </w:r>
      <w:r w:rsidR="002F234A" w:rsidRPr="006F2D03">
        <w:t xml:space="preserve"> aide-mémoire </w:t>
      </w:r>
      <w:r w:rsidR="001A6A06" w:rsidRPr="006F2D03">
        <w:t>propose</w:t>
      </w:r>
      <w:r w:rsidR="0007540D" w:rsidRPr="006F2D03">
        <w:t xml:space="preserve"> </w:t>
      </w:r>
      <w:r w:rsidR="004128E5" w:rsidRPr="006F2D03">
        <w:t>des</w:t>
      </w:r>
      <w:r w:rsidR="00F15887" w:rsidRPr="006F2D03">
        <w:t xml:space="preserve"> </w:t>
      </w:r>
      <w:r w:rsidR="0007540D" w:rsidRPr="006F2D03">
        <w:t xml:space="preserve">stratégies, des exemples, des </w:t>
      </w:r>
      <w:r w:rsidR="00F15887" w:rsidRPr="006F2D03">
        <w:t xml:space="preserve">gestes </w:t>
      </w:r>
      <w:r w:rsidR="00B564A8" w:rsidRPr="006F2D03">
        <w:t xml:space="preserve">issus </w:t>
      </w:r>
      <w:r w:rsidR="0007540D" w:rsidRPr="006F2D03">
        <w:t>de pratiques enseignant</w:t>
      </w:r>
      <w:r w:rsidR="0045408A">
        <w:t>e</w:t>
      </w:r>
      <w:r w:rsidR="0007540D" w:rsidRPr="006F2D03">
        <w:t>s</w:t>
      </w:r>
      <w:r w:rsidR="000E3349">
        <w:t xml:space="preserve"> </w:t>
      </w:r>
      <w:r w:rsidR="009D7CA6" w:rsidRPr="006F2D03">
        <w:t>p</w:t>
      </w:r>
      <w:r w:rsidR="0045408A">
        <w:t>o</w:t>
      </w:r>
      <w:r w:rsidR="009D7CA6" w:rsidRPr="006F2D03">
        <w:t>uv</w:t>
      </w:r>
      <w:r w:rsidR="0045408A">
        <w:t>a</w:t>
      </w:r>
      <w:r w:rsidR="009D7CA6" w:rsidRPr="006F2D03">
        <w:t xml:space="preserve">nt </w:t>
      </w:r>
      <w:r w:rsidR="009C26EB" w:rsidRPr="006F2D03">
        <w:t>s’adapt</w:t>
      </w:r>
      <w:r w:rsidR="001A6A06" w:rsidRPr="006F2D03">
        <w:t xml:space="preserve">er </w:t>
      </w:r>
      <w:r w:rsidR="009C26EB" w:rsidRPr="006F2D03">
        <w:t>à votre contexte</w:t>
      </w:r>
      <w:r w:rsidR="001A6A06" w:rsidRPr="006F2D03">
        <w:t xml:space="preserve"> de formation</w:t>
      </w:r>
      <w:r w:rsidR="0073129B" w:rsidRPr="006F2D03">
        <w:t xml:space="preserve">. </w:t>
      </w:r>
    </w:p>
    <w:p w14:paraId="50201389" w14:textId="7EFA245D" w:rsidR="00D30F29" w:rsidRPr="006F2D03" w:rsidRDefault="009900C7" w:rsidP="00981F05">
      <w:pPr>
        <w:pStyle w:val="Titre2"/>
        <w:jc w:val="both"/>
      </w:pPr>
      <w:bookmarkStart w:id="52" w:name="_Toc42263655"/>
      <w:r>
        <w:t>Introduction</w:t>
      </w:r>
      <w:bookmarkEnd w:id="52"/>
      <w:r>
        <w:t xml:space="preserve"> </w:t>
      </w:r>
    </w:p>
    <w:p w14:paraId="6DAA62CF" w14:textId="4FD8E457" w:rsidR="00D30F29" w:rsidRPr="006F2D03" w:rsidRDefault="00155239" w:rsidP="005A534B">
      <w:pPr>
        <w:pStyle w:val="Paragraphedeliste"/>
        <w:numPr>
          <w:ilvl w:val="0"/>
          <w:numId w:val="7"/>
        </w:numPr>
        <w:spacing w:after="0"/>
        <w:ind w:left="270" w:hanging="270"/>
        <w:jc w:val="both"/>
      </w:pPr>
      <w:r w:rsidRPr="006F2D03">
        <w:t xml:space="preserve">La </w:t>
      </w:r>
      <w:r w:rsidRPr="006F2D03">
        <w:rPr>
          <w:b/>
          <w:bCs/>
        </w:rPr>
        <w:t>capacité d’</w:t>
      </w:r>
      <w:r w:rsidR="00FA2621" w:rsidRPr="006F2D03">
        <w:rPr>
          <w:b/>
          <w:bCs/>
        </w:rPr>
        <w:t>adaptation</w:t>
      </w:r>
      <w:r w:rsidR="007C0B65" w:rsidRPr="006F2D03">
        <w:t xml:space="preserve"> </w:t>
      </w:r>
      <w:r w:rsidR="00A230C3" w:rsidRPr="006F2D03">
        <w:t xml:space="preserve">et </w:t>
      </w:r>
      <w:r w:rsidR="009E4F74" w:rsidRPr="006F2D03">
        <w:t>une certaine</w:t>
      </w:r>
      <w:r w:rsidR="0009446A" w:rsidRPr="006F2D03">
        <w:t xml:space="preserve"> </w:t>
      </w:r>
      <w:r w:rsidR="0009446A" w:rsidRPr="006F2D03">
        <w:rPr>
          <w:b/>
          <w:bCs/>
        </w:rPr>
        <w:t>résilience</w:t>
      </w:r>
      <w:r w:rsidR="009E4F74" w:rsidRPr="006F2D03">
        <w:rPr>
          <w:b/>
          <w:bCs/>
        </w:rPr>
        <w:t xml:space="preserve"> pédagogique</w:t>
      </w:r>
      <w:r w:rsidR="00063121" w:rsidRPr="006F2D03">
        <w:t xml:space="preserve"> seront </w:t>
      </w:r>
      <w:r w:rsidR="00D30F29" w:rsidRPr="006F2D03">
        <w:t xml:space="preserve">des </w:t>
      </w:r>
      <w:r w:rsidRPr="006F2D03">
        <w:rPr>
          <w:b/>
          <w:bCs/>
        </w:rPr>
        <w:t>atouts</w:t>
      </w:r>
      <w:r w:rsidR="00063121" w:rsidRPr="006F2D03">
        <w:t xml:space="preserve"> </w:t>
      </w:r>
      <w:r w:rsidR="006F0169" w:rsidRPr="006F2D03">
        <w:t xml:space="preserve">sur lesquels </w:t>
      </w:r>
      <w:r w:rsidR="002632E5" w:rsidRPr="006F2D03">
        <w:t xml:space="preserve">il sera important de </w:t>
      </w:r>
      <w:r w:rsidR="0009446A" w:rsidRPr="006F2D03">
        <w:t>miser</w:t>
      </w:r>
      <w:r w:rsidR="00761B79" w:rsidRPr="006F2D03">
        <w:t xml:space="preserve"> dans les prochains mois</w:t>
      </w:r>
      <w:r w:rsidR="00FA2621" w:rsidRPr="006F2D03">
        <w:t>.</w:t>
      </w:r>
      <w:r w:rsidR="002868B9" w:rsidRPr="006F2D03">
        <w:t xml:space="preserve"> </w:t>
      </w:r>
      <w:r w:rsidR="001A02B6" w:rsidRPr="006F2D03">
        <w:t>N</w:t>
      </w:r>
      <w:r w:rsidR="002868B9" w:rsidRPr="006F2D03">
        <w:t xml:space="preserve">’hésitez pas à demander </w:t>
      </w:r>
      <w:r w:rsidR="001F2774" w:rsidRPr="006F2D03">
        <w:t xml:space="preserve">des </w:t>
      </w:r>
      <w:r w:rsidR="00A91519" w:rsidRPr="006F2D03">
        <w:t>conseils, à partager vos bons coups</w:t>
      </w:r>
      <w:r w:rsidR="00800F44" w:rsidRPr="006F2D03">
        <w:t>, vos défis</w:t>
      </w:r>
      <w:r w:rsidR="00A91519" w:rsidRPr="006F2D03">
        <w:t xml:space="preserve"> et vos ressources</w:t>
      </w:r>
      <w:r w:rsidR="00580E61" w:rsidRPr="006F2D03">
        <w:t xml:space="preserve">, à </w:t>
      </w:r>
      <w:r w:rsidR="00A91519" w:rsidRPr="006F2D03">
        <w:t>échange</w:t>
      </w:r>
      <w:r w:rsidR="00580E61" w:rsidRPr="006F2D03">
        <w:t>r</w:t>
      </w:r>
      <w:r w:rsidR="00A91519" w:rsidRPr="006F2D03">
        <w:t xml:space="preserve"> avec</w:t>
      </w:r>
      <w:r w:rsidR="00A27BCB" w:rsidRPr="006F2D03">
        <w:t xml:space="preserve"> vos collègues</w:t>
      </w:r>
      <w:r w:rsidR="00580E61" w:rsidRPr="006F2D03">
        <w:t xml:space="preserve"> </w:t>
      </w:r>
      <w:r w:rsidR="00BF4B50" w:rsidRPr="006F2D03">
        <w:t>afin de</w:t>
      </w:r>
      <w:r w:rsidR="00580E61" w:rsidRPr="006F2D03">
        <w:t xml:space="preserve"> créer </w:t>
      </w:r>
      <w:r w:rsidR="00FC2E50" w:rsidRPr="006F2D03">
        <w:t xml:space="preserve">une communauté </w:t>
      </w:r>
      <w:r w:rsidR="00BF4B50" w:rsidRPr="006F2D03">
        <w:t xml:space="preserve">d’entraide </w:t>
      </w:r>
      <w:r w:rsidR="00FC2E50" w:rsidRPr="006F2D03">
        <w:t xml:space="preserve">au sein de votre </w:t>
      </w:r>
      <w:r w:rsidR="00342B46">
        <w:t xml:space="preserve">faculté, votre </w:t>
      </w:r>
      <w:r w:rsidR="00FC2E50" w:rsidRPr="006F2D03">
        <w:t>département ou de votre programme</w:t>
      </w:r>
      <w:r w:rsidR="00B7119E">
        <w:t>.</w:t>
      </w:r>
      <w:r w:rsidR="00A27BCB" w:rsidRPr="006F2D03">
        <w:rPr>
          <w:b/>
          <w:bCs/>
        </w:rPr>
        <w:t xml:space="preserve"> </w:t>
      </w:r>
    </w:p>
    <w:p w14:paraId="71037A1C" w14:textId="40365E73" w:rsidR="00BA7C3E" w:rsidRPr="006F2D03" w:rsidRDefault="00BA0A5A" w:rsidP="005A534B">
      <w:pPr>
        <w:pStyle w:val="Paragraphedeliste"/>
        <w:numPr>
          <w:ilvl w:val="0"/>
          <w:numId w:val="7"/>
        </w:numPr>
        <w:spacing w:after="0"/>
        <w:ind w:left="270" w:hanging="270"/>
        <w:jc w:val="both"/>
      </w:pPr>
      <w:r>
        <w:t>Lors</w:t>
      </w:r>
      <w:r w:rsidR="008F0F0C" w:rsidRPr="006F2D03">
        <w:t xml:space="preserve"> de la conception</w:t>
      </w:r>
      <w:r w:rsidR="00F46EA1" w:rsidRPr="006F2D03">
        <w:t xml:space="preserve"> pédagogique</w:t>
      </w:r>
      <w:r w:rsidR="008F0F0C" w:rsidRPr="006F2D03">
        <w:t>, r</w:t>
      </w:r>
      <w:r w:rsidR="00C953CE" w:rsidRPr="006F2D03">
        <w:t>ésiste</w:t>
      </w:r>
      <w:r w:rsidR="00BE17EF" w:rsidRPr="006F2D03">
        <w:t xml:space="preserve">z </w:t>
      </w:r>
      <w:r w:rsidR="00C953CE" w:rsidRPr="006F2D03">
        <w:t>au piège du perfectionnisme</w:t>
      </w:r>
      <w:r w:rsidR="00052521" w:rsidRPr="006F2D03">
        <w:t xml:space="preserve"> et </w:t>
      </w:r>
      <w:r w:rsidR="00BA5AB6" w:rsidRPr="006F2D03">
        <w:t xml:space="preserve">à celui de </w:t>
      </w:r>
      <w:r w:rsidR="00A85BCB" w:rsidRPr="006F2D03">
        <w:t xml:space="preserve">vous </w:t>
      </w:r>
      <w:r w:rsidR="00BA5AB6" w:rsidRPr="006F2D03">
        <w:t>embarquer dans un</w:t>
      </w:r>
      <w:r w:rsidR="001F2774" w:rsidRPr="006F2D03">
        <w:t xml:space="preserve"> trop</w:t>
      </w:r>
      <w:r w:rsidR="00BA5AB6" w:rsidRPr="006F2D03">
        <w:t xml:space="preserve"> </w:t>
      </w:r>
      <w:r w:rsidR="00052521" w:rsidRPr="006F2D03">
        <w:t xml:space="preserve">grand </w:t>
      </w:r>
      <w:r w:rsidR="00BA5AB6" w:rsidRPr="006F2D03">
        <w:t>chantier</w:t>
      </w:r>
      <w:r w:rsidR="006B4A30" w:rsidRPr="006F2D03">
        <w:t>.</w:t>
      </w:r>
      <w:r w:rsidR="00BA5AB6" w:rsidRPr="006F2D03">
        <w:t xml:space="preserve"> </w:t>
      </w:r>
      <w:r w:rsidR="00052521" w:rsidRPr="006F2D03">
        <w:rPr>
          <w:b/>
          <w:bCs/>
        </w:rPr>
        <w:t xml:space="preserve">Des gestes simples </w:t>
      </w:r>
      <w:r w:rsidR="00F555BE" w:rsidRPr="006F2D03">
        <w:rPr>
          <w:b/>
          <w:bCs/>
        </w:rPr>
        <w:t xml:space="preserve">et efficaces </w:t>
      </w:r>
      <w:r w:rsidR="00052521" w:rsidRPr="006F2D03">
        <w:rPr>
          <w:b/>
          <w:bCs/>
        </w:rPr>
        <w:t>peuvent donner des résultats</w:t>
      </w:r>
      <w:r w:rsidR="003F5B77" w:rsidRPr="006F2D03">
        <w:rPr>
          <w:b/>
          <w:bCs/>
        </w:rPr>
        <w:t xml:space="preserve"> intéressant</w:t>
      </w:r>
      <w:r w:rsidR="00F555BE" w:rsidRPr="006F2D03">
        <w:rPr>
          <w:b/>
          <w:bCs/>
        </w:rPr>
        <w:t>s</w:t>
      </w:r>
      <w:r w:rsidR="00E475F2" w:rsidRPr="006F2D03">
        <w:rPr>
          <w:b/>
          <w:bCs/>
        </w:rPr>
        <w:t>.</w:t>
      </w:r>
      <w:r w:rsidR="00614A78" w:rsidRPr="006F2D03">
        <w:t xml:space="preserve"> </w:t>
      </w:r>
      <w:r w:rsidR="000309AF">
        <w:t>L</w:t>
      </w:r>
      <w:r w:rsidR="00614A78" w:rsidRPr="006F2D03">
        <w:t xml:space="preserve">e contexte de pandémie </w:t>
      </w:r>
      <w:r w:rsidR="00A5281A" w:rsidRPr="006F2D03">
        <w:t xml:space="preserve">demandera des efforts </w:t>
      </w:r>
      <w:r w:rsidR="00614A78" w:rsidRPr="006F2D03">
        <w:t>de l’ordre d</w:t>
      </w:r>
      <w:r w:rsidR="00424A7C">
        <w:t>’un</w:t>
      </w:r>
      <w:r w:rsidR="00614A78" w:rsidRPr="006F2D03">
        <w:t xml:space="preserve"> marathon </w:t>
      </w:r>
      <w:r w:rsidR="009B55E4">
        <w:t xml:space="preserve">plutôt </w:t>
      </w:r>
      <w:r w:rsidR="00614A78" w:rsidRPr="006F2D03">
        <w:t xml:space="preserve">que de celui </w:t>
      </w:r>
      <w:r w:rsidR="00A5281A" w:rsidRPr="006F2D03">
        <w:t>d’un</w:t>
      </w:r>
      <w:r w:rsidR="00614A78" w:rsidRPr="006F2D03">
        <w:t xml:space="preserve"> sprint</w:t>
      </w:r>
      <w:r w:rsidR="00342B46">
        <w:t xml:space="preserve"> et</w:t>
      </w:r>
      <w:r w:rsidR="00614A78" w:rsidRPr="006F2D03">
        <w:t xml:space="preserve"> i</w:t>
      </w:r>
      <w:r w:rsidR="00AE2170" w:rsidRPr="006F2D03">
        <w:t xml:space="preserve">l </w:t>
      </w:r>
      <w:r w:rsidR="006B4A30" w:rsidRPr="006F2D03">
        <w:t>sera important</w:t>
      </w:r>
      <w:r w:rsidR="00AE2170" w:rsidRPr="006F2D03">
        <w:t xml:space="preserve"> </w:t>
      </w:r>
      <w:r w:rsidR="00BA4EF9">
        <w:t>d’investir</w:t>
      </w:r>
      <w:r w:rsidR="00731F15" w:rsidRPr="006F2D03">
        <w:t xml:space="preserve"> de l’énergie</w:t>
      </w:r>
      <w:r w:rsidR="00F555BE" w:rsidRPr="006F2D03">
        <w:t xml:space="preserve"> </w:t>
      </w:r>
      <w:r w:rsidR="00614A78" w:rsidRPr="006F2D03">
        <w:t>dans</w:t>
      </w:r>
      <w:r w:rsidR="00614A78" w:rsidRPr="006F2D03">
        <w:rPr>
          <w:b/>
          <w:bCs/>
        </w:rPr>
        <w:t xml:space="preserve"> </w:t>
      </w:r>
      <w:r w:rsidR="00614A78" w:rsidRPr="006F2D03">
        <w:t>des</w:t>
      </w:r>
      <w:r w:rsidR="00614A78" w:rsidRPr="006F2D03">
        <w:rPr>
          <w:b/>
          <w:bCs/>
        </w:rPr>
        <w:t xml:space="preserve"> pratiques pédagogiques qui </w:t>
      </w:r>
      <w:r w:rsidR="002E378F" w:rsidRPr="006F2D03">
        <w:rPr>
          <w:b/>
          <w:bCs/>
        </w:rPr>
        <w:t xml:space="preserve">vous intéressent et qui </w:t>
      </w:r>
      <w:r w:rsidR="00B9302A">
        <w:rPr>
          <w:b/>
          <w:bCs/>
        </w:rPr>
        <w:t>sont significati</w:t>
      </w:r>
      <w:r w:rsidR="00262BC0">
        <w:rPr>
          <w:b/>
          <w:bCs/>
        </w:rPr>
        <w:t>ves</w:t>
      </w:r>
      <w:r w:rsidR="00614A78" w:rsidRPr="006F2D03">
        <w:rPr>
          <w:b/>
          <w:bCs/>
        </w:rPr>
        <w:t xml:space="preserve"> </w:t>
      </w:r>
      <w:r w:rsidR="00614A78" w:rsidRPr="006F2D03">
        <w:t>pour vous</w:t>
      </w:r>
      <w:r w:rsidR="008E60F4">
        <w:t xml:space="preserve">, car elles </w:t>
      </w:r>
      <w:r w:rsidR="00614A78" w:rsidRPr="006F2D03">
        <w:rPr>
          <w:b/>
          <w:bCs/>
        </w:rPr>
        <w:t xml:space="preserve">pourront être </w:t>
      </w:r>
      <w:r w:rsidR="00F836EE" w:rsidRPr="006F2D03">
        <w:rPr>
          <w:b/>
          <w:bCs/>
        </w:rPr>
        <w:t xml:space="preserve">réutilisées ou </w:t>
      </w:r>
      <w:r w:rsidR="00614A78" w:rsidRPr="006F2D03">
        <w:rPr>
          <w:b/>
          <w:bCs/>
        </w:rPr>
        <w:t xml:space="preserve">réinvesties </w:t>
      </w:r>
      <w:r w:rsidR="00BC5E45" w:rsidRPr="006F2D03">
        <w:rPr>
          <w:b/>
          <w:bCs/>
        </w:rPr>
        <w:t>plus tard</w:t>
      </w:r>
      <w:r w:rsidR="00F836EE" w:rsidRPr="006F2D03">
        <w:t xml:space="preserve"> dans votre enseignement</w:t>
      </w:r>
      <w:r w:rsidR="00614A78" w:rsidRPr="006F2D03">
        <w:t>.</w:t>
      </w:r>
    </w:p>
    <w:p w14:paraId="05831B45" w14:textId="1C997221" w:rsidR="00F555BE" w:rsidRPr="006F2D03" w:rsidRDefault="00532424" w:rsidP="005A534B">
      <w:pPr>
        <w:pStyle w:val="Paragraphedeliste"/>
        <w:numPr>
          <w:ilvl w:val="0"/>
          <w:numId w:val="7"/>
        </w:numPr>
        <w:spacing w:after="0"/>
        <w:ind w:left="270" w:hanging="270"/>
        <w:jc w:val="both"/>
      </w:pPr>
      <w:r w:rsidRPr="006F2D03">
        <w:t>O</w:t>
      </w:r>
      <w:r w:rsidR="00F555BE" w:rsidRPr="006F2D03">
        <w:t>ff</w:t>
      </w:r>
      <w:r w:rsidR="00A85BCB" w:rsidRPr="006F2D03">
        <w:t>rez</w:t>
      </w:r>
      <w:r w:rsidR="00F555BE" w:rsidRPr="006F2D03">
        <w:t xml:space="preserve"> des </w:t>
      </w:r>
      <w:r w:rsidR="008264AC" w:rsidRPr="006F2D03">
        <w:t>expériences</w:t>
      </w:r>
      <w:r w:rsidR="00F555BE" w:rsidRPr="006F2D03">
        <w:t xml:space="preserve"> </w:t>
      </w:r>
      <w:r w:rsidR="00F555BE" w:rsidRPr="006F2D03">
        <w:rPr>
          <w:b/>
          <w:bCs/>
        </w:rPr>
        <w:t xml:space="preserve">d’enseignement </w:t>
      </w:r>
      <w:r w:rsidR="00F06FAC" w:rsidRPr="006F2D03">
        <w:rPr>
          <w:b/>
          <w:bCs/>
        </w:rPr>
        <w:t xml:space="preserve">et d’apprentissage </w:t>
      </w:r>
      <w:r w:rsidR="00F555BE" w:rsidRPr="006F2D03">
        <w:rPr>
          <w:b/>
          <w:bCs/>
        </w:rPr>
        <w:t>en présentiel</w:t>
      </w:r>
      <w:r w:rsidR="008264AC" w:rsidRPr="006F2D03">
        <w:rPr>
          <w:b/>
          <w:bCs/>
        </w:rPr>
        <w:t xml:space="preserve"> </w:t>
      </w:r>
      <w:r w:rsidR="008264AC" w:rsidRPr="006F2D03">
        <w:rPr>
          <w:b/>
          <w:bCs/>
          <w:i/>
          <w:iCs/>
        </w:rPr>
        <w:t>spéciales</w:t>
      </w:r>
      <w:r w:rsidR="00155814" w:rsidRPr="006F2D03">
        <w:rPr>
          <w:b/>
          <w:bCs/>
          <w:i/>
          <w:iCs/>
        </w:rPr>
        <w:t xml:space="preserve"> </w:t>
      </w:r>
      <w:r w:rsidR="00155814" w:rsidRPr="006F2D03">
        <w:t>pour les étudiant</w:t>
      </w:r>
      <w:r w:rsidR="00B47EB3">
        <w:t>es et les étudiant</w:t>
      </w:r>
      <w:r w:rsidR="00155814" w:rsidRPr="006F2D03">
        <w:t xml:space="preserve">s et pour vous </w:t>
      </w:r>
      <w:r w:rsidR="00741C57" w:rsidRPr="006F2D03">
        <w:t>également</w:t>
      </w:r>
      <w:r w:rsidR="00CA091D">
        <w:t xml:space="preserve">.  </w:t>
      </w:r>
      <w:r w:rsidRPr="006F2D03">
        <w:t>Ciblez les activité</w:t>
      </w:r>
      <w:r w:rsidR="00580E61" w:rsidRPr="006F2D03">
        <w:t>s</w:t>
      </w:r>
      <w:r w:rsidRPr="006F2D03">
        <w:t xml:space="preserve"> pour lesquelles la présence </w:t>
      </w:r>
      <w:r w:rsidR="00AD5850">
        <w:t xml:space="preserve">est la plus significative et </w:t>
      </w:r>
      <w:r w:rsidR="001D7182">
        <w:t>constitue</w:t>
      </w:r>
      <w:r w:rsidR="000509A4">
        <w:t xml:space="preserve"> un</w:t>
      </w:r>
      <w:r w:rsidR="00AD5850">
        <w:t>e réelle valeur</w:t>
      </w:r>
      <w:r w:rsidR="001D7182">
        <w:t xml:space="preserve"> ajoutée</w:t>
      </w:r>
      <w:r w:rsidR="00AD5850">
        <w:t> </w:t>
      </w:r>
      <w:r w:rsidR="00066CD4" w:rsidRPr="006F2D03">
        <w:t>: d</w:t>
      </w:r>
      <w:r w:rsidR="00580E61" w:rsidRPr="006F2D03">
        <w:t>es échanges</w:t>
      </w:r>
      <w:r w:rsidR="00574F2D" w:rsidRPr="006F2D03">
        <w:t xml:space="preserve"> sur un</w:t>
      </w:r>
      <w:r w:rsidR="00066CD4" w:rsidRPr="006F2D03">
        <w:t>e</w:t>
      </w:r>
      <w:r w:rsidR="00574F2D" w:rsidRPr="006F2D03">
        <w:t xml:space="preserve"> th</w:t>
      </w:r>
      <w:r w:rsidR="00066CD4" w:rsidRPr="006F2D03">
        <w:t>é</w:t>
      </w:r>
      <w:r w:rsidR="00574F2D" w:rsidRPr="006F2D03">
        <w:t>m</w:t>
      </w:r>
      <w:r w:rsidR="00066CD4" w:rsidRPr="006F2D03">
        <w:t>atique</w:t>
      </w:r>
      <w:r w:rsidR="00574F2D" w:rsidRPr="006F2D03">
        <w:t xml:space="preserve"> d’impact</w:t>
      </w:r>
      <w:r w:rsidR="00580E61" w:rsidRPr="006F2D03">
        <w:t xml:space="preserve">, des </w:t>
      </w:r>
      <w:r w:rsidR="00A85BCB" w:rsidRPr="006F2D03">
        <w:t xml:space="preserve">moments </w:t>
      </w:r>
      <w:r w:rsidR="00BD4B9F" w:rsidRPr="006F2D03">
        <w:t>d’expérimentation</w:t>
      </w:r>
      <w:r w:rsidR="00F739E7" w:rsidRPr="006F2D03">
        <w:t xml:space="preserve"> </w:t>
      </w:r>
      <w:r w:rsidR="00A17273" w:rsidRPr="006F2D03">
        <w:t>ou le développement d’habiletés professionnelles</w:t>
      </w:r>
      <w:r w:rsidR="00F739E7" w:rsidRPr="006F2D03">
        <w:t xml:space="preserve"> complexes</w:t>
      </w:r>
      <w:r w:rsidR="00D24509" w:rsidRPr="006F2D03">
        <w:t xml:space="preserve">. </w:t>
      </w:r>
      <w:r w:rsidR="000509A4" w:rsidRPr="006F2D03">
        <w:t>Il est possible de faire de ces moments une expérience unique</w:t>
      </w:r>
      <w:r w:rsidR="000509A4">
        <w:t>.</w:t>
      </w:r>
    </w:p>
    <w:p w14:paraId="094797F8" w14:textId="563AF8FD" w:rsidR="007F036C" w:rsidRPr="006F2D03" w:rsidRDefault="00F60A31" w:rsidP="00A1335B">
      <w:pPr>
        <w:pStyle w:val="Paragraphedeliste"/>
        <w:numPr>
          <w:ilvl w:val="0"/>
          <w:numId w:val="7"/>
        </w:numPr>
        <w:spacing w:after="0"/>
        <w:ind w:left="270" w:hanging="270"/>
        <w:jc w:val="both"/>
      </w:pPr>
      <w:r w:rsidRPr="006F2D03">
        <w:t>Lorsque possible, i</w:t>
      </w:r>
      <w:r w:rsidR="007F036C" w:rsidRPr="006F2D03">
        <w:t xml:space="preserve">l est </w:t>
      </w:r>
      <w:r w:rsidR="008B6848">
        <w:t xml:space="preserve">aussi </w:t>
      </w:r>
      <w:r w:rsidR="007F036C" w:rsidRPr="006F2D03">
        <w:t xml:space="preserve">recommandé </w:t>
      </w:r>
      <w:r w:rsidR="007F036C" w:rsidRPr="006F2D03">
        <w:rPr>
          <w:b/>
          <w:bCs/>
        </w:rPr>
        <w:t xml:space="preserve">d’offrir </w:t>
      </w:r>
      <w:r w:rsidR="00291D4E">
        <w:rPr>
          <w:b/>
          <w:bCs/>
        </w:rPr>
        <w:t xml:space="preserve">aux étudiantes et étudiants </w:t>
      </w:r>
      <w:r w:rsidR="008532F8">
        <w:rPr>
          <w:b/>
          <w:bCs/>
        </w:rPr>
        <w:t xml:space="preserve">de faire </w:t>
      </w:r>
      <w:r w:rsidR="007F036C" w:rsidRPr="006F2D03">
        <w:rPr>
          <w:b/>
          <w:bCs/>
        </w:rPr>
        <w:t xml:space="preserve">certains choix </w:t>
      </w:r>
      <w:r w:rsidR="00A761BD">
        <w:rPr>
          <w:b/>
          <w:bCs/>
        </w:rPr>
        <w:t>dans le</w:t>
      </w:r>
      <w:r w:rsidR="007F036C" w:rsidRPr="006F2D03">
        <w:rPr>
          <w:b/>
          <w:bCs/>
        </w:rPr>
        <w:t xml:space="preserve"> parcours de formation</w:t>
      </w:r>
      <w:r w:rsidR="007F036C" w:rsidRPr="006F2D03">
        <w:t xml:space="preserve">. </w:t>
      </w:r>
      <w:r w:rsidR="00250A5F" w:rsidRPr="006F2D03">
        <w:t xml:space="preserve">La formation à distance </w:t>
      </w:r>
      <w:r w:rsidR="0015258F">
        <w:t xml:space="preserve">qui </w:t>
      </w:r>
      <w:r w:rsidR="00580525">
        <w:t>combine</w:t>
      </w:r>
      <w:r w:rsidR="00250A5F" w:rsidRPr="006F2D03">
        <w:t xml:space="preserve"> des activités synchrones et asynchrone</w:t>
      </w:r>
      <w:r w:rsidR="00A30C63">
        <w:t>s</w:t>
      </w:r>
      <w:r w:rsidR="00250A5F" w:rsidRPr="006F2D03">
        <w:t xml:space="preserve"> ajoute de la </w:t>
      </w:r>
      <w:r w:rsidR="00250A5F" w:rsidRPr="006F2D03">
        <w:rPr>
          <w:b/>
          <w:bCs/>
        </w:rPr>
        <w:t xml:space="preserve">flexibilité </w:t>
      </w:r>
      <w:r w:rsidR="00DA0E4D">
        <w:rPr>
          <w:b/>
          <w:bCs/>
        </w:rPr>
        <w:t>temporelle et spatiale</w:t>
      </w:r>
      <w:r w:rsidR="00250A5F" w:rsidRPr="006F2D03">
        <w:t xml:space="preserve"> </w:t>
      </w:r>
      <w:r w:rsidR="00D92656" w:rsidRPr="006F2D03">
        <w:t>à la formation</w:t>
      </w:r>
      <w:r w:rsidR="008F1379">
        <w:t xml:space="preserve"> et</w:t>
      </w:r>
      <w:r w:rsidR="004F54BF">
        <w:t xml:space="preserve"> </w:t>
      </w:r>
      <w:r w:rsidR="00521ABB">
        <w:t xml:space="preserve">peut </w:t>
      </w:r>
      <w:r w:rsidR="00521ABB" w:rsidRPr="00DC7C9C">
        <w:t>complémenter</w:t>
      </w:r>
      <w:r w:rsidR="00521ABB">
        <w:t xml:space="preserve"> judicieusement les séances en présentiel</w:t>
      </w:r>
      <w:r w:rsidR="004F54BF">
        <w:t xml:space="preserve"> et aider</w:t>
      </w:r>
      <w:r w:rsidR="006C0175">
        <w:t xml:space="preserve"> </w:t>
      </w:r>
      <w:r w:rsidR="00394D8D" w:rsidRPr="006F2D03">
        <w:t xml:space="preserve">certains étudiants </w:t>
      </w:r>
      <w:r w:rsidR="008944F2">
        <w:t xml:space="preserve">et </w:t>
      </w:r>
      <w:r w:rsidR="0076553C">
        <w:t xml:space="preserve">étudiantes qui </w:t>
      </w:r>
      <w:r w:rsidR="00394D8D" w:rsidRPr="006F2D03">
        <w:t>ont plus de difficultés</w:t>
      </w:r>
      <w:r w:rsidR="0065393E" w:rsidRPr="006F2D03">
        <w:t xml:space="preserve"> dans un contexte </w:t>
      </w:r>
      <w:r w:rsidR="005832EF" w:rsidRPr="006F2D03">
        <w:t>de formation</w:t>
      </w:r>
      <w:r w:rsidR="00014006" w:rsidRPr="006F2D03">
        <w:t xml:space="preserve"> </w:t>
      </w:r>
      <w:r w:rsidR="00145B1C">
        <w:t>entièrement</w:t>
      </w:r>
      <w:r w:rsidR="00014006" w:rsidRPr="006F2D03">
        <w:t xml:space="preserve"> </w:t>
      </w:r>
      <w:r w:rsidR="0065393E" w:rsidRPr="006F2D03">
        <w:t>à distance</w:t>
      </w:r>
      <w:r w:rsidR="00014006" w:rsidRPr="006F2D03">
        <w:t>.</w:t>
      </w:r>
      <w:r w:rsidR="00210FE2" w:rsidRPr="006F2D03">
        <w:t xml:space="preserve"> Il </w:t>
      </w:r>
      <w:r w:rsidR="00521ABB">
        <w:t xml:space="preserve">faut </w:t>
      </w:r>
      <w:r w:rsidR="00792DB0">
        <w:t>faire preuve de vigilance</w:t>
      </w:r>
      <w:r w:rsidR="00521ABB">
        <w:t xml:space="preserve"> face à cet</w:t>
      </w:r>
      <w:r w:rsidR="00787E65">
        <w:t xml:space="preserve">te </w:t>
      </w:r>
      <w:r w:rsidR="00521ABB">
        <w:t xml:space="preserve">éventualité et </w:t>
      </w:r>
      <w:r w:rsidR="00210FE2" w:rsidRPr="006F2D03">
        <w:t>offrir</w:t>
      </w:r>
      <w:r w:rsidR="00D27409">
        <w:t>,</w:t>
      </w:r>
      <w:r w:rsidR="00787E65">
        <w:t xml:space="preserve"> au besoin, </w:t>
      </w:r>
      <w:r w:rsidR="00210FE2" w:rsidRPr="006F2D03">
        <w:t xml:space="preserve">des moments de </w:t>
      </w:r>
      <w:r w:rsidR="00D56C32" w:rsidRPr="006F2D03">
        <w:t>disponibilité</w:t>
      </w:r>
      <w:r w:rsidR="005832EF" w:rsidRPr="006F2D03">
        <w:t xml:space="preserve"> en ligne en</w:t>
      </w:r>
      <w:r w:rsidR="003C5BB1" w:rsidRPr="006F2D03">
        <w:t xml:space="preserve"> mode synchrone</w:t>
      </w:r>
      <w:r w:rsidR="00D56C32" w:rsidRPr="006F2D03">
        <w:t xml:space="preserve"> (</w:t>
      </w:r>
      <w:r w:rsidR="00787E65">
        <w:t xml:space="preserve">ex. </w:t>
      </w:r>
      <w:r w:rsidR="00D56C32" w:rsidRPr="006F2D03">
        <w:t>une séance de questions/réponses facultative</w:t>
      </w:r>
      <w:r w:rsidR="003A0632" w:rsidRPr="006F2D03">
        <w:t xml:space="preserve"> à un moment</w:t>
      </w:r>
      <w:r w:rsidR="003C5BB1" w:rsidRPr="006F2D03">
        <w:t xml:space="preserve"> important</w:t>
      </w:r>
      <w:r w:rsidR="00B01433" w:rsidRPr="006F2D03">
        <w:t xml:space="preserve">, du mentorat ou du coaching </w:t>
      </w:r>
      <w:r w:rsidR="003A0632" w:rsidRPr="006F2D03">
        <w:t xml:space="preserve">ponctuels </w:t>
      </w:r>
      <w:r w:rsidR="00B01433" w:rsidRPr="006F2D03">
        <w:t>en ligne</w:t>
      </w:r>
      <w:r w:rsidR="00787E65">
        <w:t>, etc.</w:t>
      </w:r>
      <w:r w:rsidR="00D56C32" w:rsidRPr="006F2D03">
        <w:t>)</w:t>
      </w:r>
      <w:r w:rsidR="003A0632" w:rsidRPr="006F2D03">
        <w:t>.</w:t>
      </w:r>
    </w:p>
    <w:p w14:paraId="26001DE3" w14:textId="249D30F6" w:rsidR="00315067" w:rsidRPr="00315067" w:rsidRDefault="008B6B86" w:rsidP="00981F05">
      <w:pPr>
        <w:spacing w:after="0"/>
        <w:jc w:val="both"/>
        <w:rPr>
          <w:rFonts w:ascii="Source Sans Pro" w:hAnsi="Source Sans Pro"/>
          <w:shd w:val="clear" w:color="auto" w:fill="FFFFFF"/>
        </w:rPr>
      </w:pPr>
      <w:r w:rsidRPr="00315067">
        <w:rPr>
          <w:rFonts w:ascii="Source Sans Pro" w:hAnsi="Source Sans Pro"/>
          <w:shd w:val="clear" w:color="auto" w:fill="FFFFFF"/>
        </w:rPr>
        <w:t>La formation en présentiel sera privilégiée lorsque possible</w:t>
      </w:r>
      <w:r w:rsidR="00AB45C0">
        <w:rPr>
          <w:rFonts w:ascii="Source Sans Pro" w:hAnsi="Source Sans Pro"/>
          <w:shd w:val="clear" w:color="auto" w:fill="FFFFFF"/>
        </w:rPr>
        <w:t>,</w:t>
      </w:r>
      <w:r w:rsidRPr="00315067">
        <w:rPr>
          <w:rFonts w:ascii="Source Sans Pro" w:hAnsi="Source Sans Pro"/>
          <w:shd w:val="clear" w:color="auto" w:fill="FFFFFF"/>
        </w:rPr>
        <w:t xml:space="preserve"> mais il </w:t>
      </w:r>
      <w:r w:rsidR="0039238C" w:rsidRPr="00315067">
        <w:rPr>
          <w:rFonts w:ascii="Source Sans Pro" w:hAnsi="Source Sans Pro"/>
          <w:shd w:val="clear" w:color="auto" w:fill="FFFFFF"/>
        </w:rPr>
        <w:t>apparait</w:t>
      </w:r>
      <w:r w:rsidRPr="00315067">
        <w:rPr>
          <w:rFonts w:ascii="Source Sans Pro" w:hAnsi="Source Sans Pro"/>
          <w:shd w:val="clear" w:color="auto" w:fill="FFFFFF"/>
        </w:rPr>
        <w:t xml:space="preserve"> évident qu’un</w:t>
      </w:r>
      <w:r w:rsidR="00C063FD" w:rsidRPr="00315067">
        <w:rPr>
          <w:rFonts w:ascii="Source Sans Pro" w:hAnsi="Source Sans Pro"/>
          <w:shd w:val="clear" w:color="auto" w:fill="FFFFFF"/>
        </w:rPr>
        <w:t xml:space="preserve"> certain</w:t>
      </w:r>
      <w:r w:rsidRPr="00315067">
        <w:rPr>
          <w:rFonts w:ascii="Source Sans Pro" w:hAnsi="Source Sans Pro"/>
          <w:shd w:val="clear" w:color="auto" w:fill="FFFFFF"/>
        </w:rPr>
        <w:t xml:space="preserve"> nombre d’activités seront </w:t>
      </w:r>
      <w:r w:rsidR="00124CA6" w:rsidRPr="00315067">
        <w:rPr>
          <w:rFonts w:ascii="Source Sans Pro" w:hAnsi="Source Sans Pro"/>
          <w:shd w:val="clear" w:color="auto" w:fill="FFFFFF"/>
        </w:rPr>
        <w:t>transpos</w:t>
      </w:r>
      <w:r w:rsidRPr="00315067">
        <w:rPr>
          <w:rFonts w:ascii="Source Sans Pro" w:hAnsi="Source Sans Pro"/>
          <w:shd w:val="clear" w:color="auto" w:fill="FFFFFF"/>
        </w:rPr>
        <w:t xml:space="preserve">ées en formation à distance. </w:t>
      </w:r>
    </w:p>
    <w:p w14:paraId="302F3D2D" w14:textId="2F6EF6BA" w:rsidR="0036361E" w:rsidRPr="008B6B86" w:rsidRDefault="008B6B86" w:rsidP="00981F05">
      <w:pPr>
        <w:spacing w:after="0"/>
        <w:jc w:val="both"/>
        <w:rPr>
          <w:rFonts w:ascii="Source Sans Pro" w:hAnsi="Source Sans Pro"/>
          <w:shd w:val="clear" w:color="auto" w:fill="FFFFFF"/>
        </w:rPr>
      </w:pPr>
      <w:r w:rsidRPr="00315067">
        <w:rPr>
          <w:rFonts w:ascii="Source Sans Pro" w:hAnsi="Source Sans Pro"/>
          <w:shd w:val="clear" w:color="auto" w:fill="FFFFFF"/>
        </w:rPr>
        <w:t xml:space="preserve">La formation </w:t>
      </w:r>
      <w:r w:rsidRPr="00315067">
        <w:rPr>
          <w:rFonts w:cstheme="minorHAnsi"/>
          <w:b/>
          <w:bCs/>
          <w:shd w:val="clear" w:color="auto" w:fill="FFFFFF"/>
        </w:rPr>
        <w:t xml:space="preserve">hybride </w:t>
      </w:r>
      <w:r w:rsidRPr="00315067">
        <w:rPr>
          <w:rFonts w:cstheme="minorHAnsi"/>
          <w:shd w:val="clear" w:color="auto" w:fill="FFFFFF"/>
        </w:rPr>
        <w:t xml:space="preserve">est composée d’activités pédagogiques qui combinent, en proportions variables, des </w:t>
      </w:r>
      <w:r w:rsidRPr="00315067">
        <w:rPr>
          <w:rFonts w:cstheme="minorHAnsi"/>
          <w:b/>
          <w:bCs/>
          <w:shd w:val="clear" w:color="auto" w:fill="FFFFFF"/>
        </w:rPr>
        <w:t>séances en présence</w:t>
      </w:r>
      <w:r w:rsidR="00944408">
        <w:rPr>
          <w:rFonts w:cstheme="minorHAnsi"/>
          <w:b/>
          <w:bCs/>
          <w:shd w:val="clear" w:color="auto" w:fill="FFFFFF"/>
        </w:rPr>
        <w:t xml:space="preserve"> </w:t>
      </w:r>
      <w:r w:rsidR="00944408" w:rsidRPr="00944408">
        <w:rPr>
          <w:rFonts w:cstheme="minorHAnsi"/>
          <w:shd w:val="clear" w:color="auto" w:fill="FFFFFF"/>
        </w:rPr>
        <w:t xml:space="preserve">et </w:t>
      </w:r>
      <w:r w:rsidRPr="00315067">
        <w:rPr>
          <w:rFonts w:cstheme="minorHAnsi"/>
          <w:shd w:val="clear" w:color="auto" w:fill="FFFFFF"/>
        </w:rPr>
        <w:t xml:space="preserve">des </w:t>
      </w:r>
      <w:r w:rsidRPr="00315067">
        <w:rPr>
          <w:rFonts w:cstheme="minorHAnsi"/>
          <w:b/>
          <w:bCs/>
          <w:shd w:val="clear" w:color="auto" w:fill="FFFFFF"/>
        </w:rPr>
        <w:t>séances à distance</w:t>
      </w:r>
      <w:r w:rsidRPr="00315067">
        <w:rPr>
          <w:rFonts w:cstheme="minorHAnsi"/>
          <w:shd w:val="clear" w:color="auto" w:fill="FFFFFF"/>
        </w:rPr>
        <w:t xml:space="preserve"> en ligne en </w:t>
      </w:r>
      <w:r w:rsidRPr="00315067">
        <w:rPr>
          <w:rFonts w:cstheme="minorHAnsi"/>
          <w:shd w:val="clear" w:color="auto" w:fill="FFFFFF"/>
        </w:rPr>
        <w:t xml:space="preserve">mode </w:t>
      </w:r>
      <w:r w:rsidRPr="00315067">
        <w:rPr>
          <w:rFonts w:cstheme="minorHAnsi"/>
          <w:b/>
          <w:bCs/>
          <w:shd w:val="clear" w:color="auto" w:fill="FFFFFF"/>
        </w:rPr>
        <w:t>synchrone</w:t>
      </w:r>
      <w:r w:rsidRPr="00315067">
        <w:rPr>
          <w:rFonts w:cstheme="minorHAnsi"/>
          <w:shd w:val="clear" w:color="auto" w:fill="FFFFFF"/>
        </w:rPr>
        <w:t xml:space="preserve"> </w:t>
      </w:r>
      <w:r w:rsidRPr="00315067">
        <w:rPr>
          <w:rFonts w:cstheme="minorHAnsi"/>
        </w:rPr>
        <w:t>(communication en temps réel)</w:t>
      </w:r>
      <w:r w:rsidRPr="00315067">
        <w:rPr>
          <w:rFonts w:cstheme="minorHAnsi"/>
          <w:shd w:val="clear" w:color="auto" w:fill="FFFFFF"/>
        </w:rPr>
        <w:t xml:space="preserve"> et </w:t>
      </w:r>
      <w:r w:rsidRPr="00315067">
        <w:rPr>
          <w:rFonts w:cstheme="minorHAnsi"/>
          <w:b/>
          <w:bCs/>
          <w:shd w:val="clear" w:color="auto" w:fill="FFFFFF"/>
        </w:rPr>
        <w:t>asynchrone</w:t>
      </w:r>
      <w:r w:rsidRPr="00315067">
        <w:rPr>
          <w:rFonts w:cstheme="minorHAnsi"/>
        </w:rPr>
        <w:t xml:space="preserve"> (communication en temps différé au choix de l’étudiant).</w:t>
      </w:r>
      <w:r w:rsidR="00C77FF6" w:rsidRPr="00315067">
        <w:t xml:space="preserve"> </w:t>
      </w:r>
      <w:r w:rsidR="00163396" w:rsidRPr="00315067">
        <w:t xml:space="preserve">Une réflexion et des choix </w:t>
      </w:r>
      <w:r w:rsidR="00250A5F" w:rsidRPr="00315067">
        <w:t xml:space="preserve">pédagogiques </w:t>
      </w:r>
      <w:r w:rsidR="00163396" w:rsidRPr="00315067">
        <w:t xml:space="preserve">judicieux </w:t>
      </w:r>
      <w:r w:rsidR="00014006" w:rsidRPr="00315067">
        <w:t>peuvent être</w:t>
      </w:r>
      <w:r w:rsidR="000D6C2C" w:rsidRPr="00315067">
        <w:t xml:space="preserve"> </w:t>
      </w:r>
      <w:r w:rsidR="00014006" w:rsidRPr="00315067">
        <w:t>dégagés</w:t>
      </w:r>
      <w:r w:rsidR="000D6C2C" w:rsidRPr="00315067">
        <w:t xml:space="preserve"> de </w:t>
      </w:r>
      <w:r w:rsidR="0036361E" w:rsidRPr="00315067">
        <w:t xml:space="preserve">l’analyse </w:t>
      </w:r>
      <w:r w:rsidR="00163396" w:rsidRPr="00315067">
        <w:t>de votre contexte</w:t>
      </w:r>
      <w:r w:rsidR="00F555BE" w:rsidRPr="00315067">
        <w:t>,</w:t>
      </w:r>
      <w:r w:rsidR="00163396" w:rsidRPr="00315067">
        <w:t xml:space="preserve"> de vos besoin</w:t>
      </w:r>
      <w:r w:rsidR="002D7EA5" w:rsidRPr="00315067">
        <w:t>s pédagogiques, des re</w:t>
      </w:r>
      <w:r w:rsidR="004C2781" w:rsidRPr="00315067">
        <w:t>ssources disponibles et d</w:t>
      </w:r>
      <w:r w:rsidR="0009446A" w:rsidRPr="00315067">
        <w:t>e la faisabilité</w:t>
      </w:r>
      <w:r w:rsidR="0009446A" w:rsidRPr="006F2D03">
        <w:t xml:space="preserve"> </w:t>
      </w:r>
      <w:r w:rsidR="00C40419" w:rsidRPr="006F2D03">
        <w:t xml:space="preserve">de votre projet pédagogique </w:t>
      </w:r>
      <w:r w:rsidR="004C2781" w:rsidRPr="006F2D03">
        <w:t>en contexte de pandémie.</w:t>
      </w:r>
      <w:r w:rsidR="0009446A" w:rsidRPr="006F2D03">
        <w:t xml:space="preserve"> </w:t>
      </w:r>
      <w:r w:rsidR="00DC5B25" w:rsidRPr="006F2D03">
        <w:t xml:space="preserve">Chaque situation est </w:t>
      </w:r>
      <w:r w:rsidR="007D646D" w:rsidRPr="006F2D03">
        <w:t>singulière, unique</w:t>
      </w:r>
      <w:r w:rsidR="008F1379">
        <w:t>,</w:t>
      </w:r>
      <w:r>
        <w:t xml:space="preserve"> et doit être considérée comme telle. </w:t>
      </w:r>
      <w:r w:rsidR="00BF3CF9" w:rsidRPr="006F2D03">
        <w:t xml:space="preserve"> </w:t>
      </w:r>
      <w:r w:rsidR="007D646D" w:rsidRPr="006F2D03">
        <w:t xml:space="preserve"> </w:t>
      </w:r>
    </w:p>
    <w:p w14:paraId="25348E08" w14:textId="2674030E" w:rsidR="00223953" w:rsidRPr="006F2D03" w:rsidRDefault="009D41F2" w:rsidP="00981F05">
      <w:pPr>
        <w:pStyle w:val="Titre2"/>
        <w:jc w:val="both"/>
      </w:pPr>
      <w:bookmarkStart w:id="53" w:name="_Toc42205057"/>
      <w:bookmarkStart w:id="54" w:name="_Toc42263656"/>
      <w:r w:rsidRPr="006F2D03">
        <w:t>Planifi</w:t>
      </w:r>
      <w:r w:rsidR="0042763B" w:rsidRPr="006F2D03">
        <w:t>er</w:t>
      </w:r>
      <w:r w:rsidR="002219A7" w:rsidRPr="006F2D03">
        <w:t xml:space="preserve"> son</w:t>
      </w:r>
      <w:r w:rsidR="0042763B" w:rsidRPr="006F2D03">
        <w:t xml:space="preserve"> </w:t>
      </w:r>
      <w:r w:rsidR="00223953" w:rsidRPr="006F2D03">
        <w:t>cours</w:t>
      </w:r>
      <w:r w:rsidR="005110A6" w:rsidRPr="006F2D03">
        <w:t xml:space="preserve"> </w:t>
      </w:r>
      <w:bookmarkEnd w:id="53"/>
      <w:bookmarkEnd w:id="54"/>
    </w:p>
    <w:p w14:paraId="745FC58E" w14:textId="1FFF7CB2" w:rsidR="008E689A" w:rsidRPr="006F2D03" w:rsidRDefault="0042763B" w:rsidP="00A152D7">
      <w:pPr>
        <w:jc w:val="both"/>
        <w:rPr>
          <w:rFonts w:cstheme="minorHAnsi"/>
          <w:shd w:val="clear" w:color="auto" w:fill="FFFFFF"/>
        </w:rPr>
      </w:pPr>
      <w:r w:rsidRPr="006F2D03">
        <w:rPr>
          <w:rFonts w:cstheme="minorHAnsi"/>
          <w:shd w:val="clear" w:color="auto" w:fill="FFFFFF"/>
        </w:rPr>
        <w:t xml:space="preserve">Pour la planification de votre cours hybride ou </w:t>
      </w:r>
      <w:r w:rsidR="00F759C1" w:rsidRPr="006F2D03">
        <w:rPr>
          <w:rFonts w:cstheme="minorHAnsi"/>
          <w:shd w:val="clear" w:color="auto" w:fill="FFFFFF"/>
        </w:rPr>
        <w:t>à distance</w:t>
      </w:r>
      <w:r w:rsidRPr="006F2D03">
        <w:rPr>
          <w:rFonts w:cstheme="minorHAnsi"/>
          <w:shd w:val="clear" w:color="auto" w:fill="FFFFFF"/>
        </w:rPr>
        <w:t xml:space="preserve">, </w:t>
      </w:r>
      <w:r w:rsidR="00EC366E">
        <w:rPr>
          <w:rFonts w:cstheme="minorHAnsi"/>
          <w:shd w:val="clear" w:color="auto" w:fill="FFFFFF"/>
        </w:rPr>
        <w:t>il est utile de</w:t>
      </w:r>
      <w:r w:rsidRPr="006F2D03">
        <w:rPr>
          <w:rFonts w:cstheme="minorHAnsi"/>
          <w:shd w:val="clear" w:color="auto" w:fill="FFFFFF"/>
        </w:rPr>
        <w:t xml:space="preserve"> </w:t>
      </w:r>
      <w:r w:rsidR="00F555BE" w:rsidRPr="006F2D03">
        <w:rPr>
          <w:rFonts w:cstheme="minorHAnsi"/>
          <w:shd w:val="clear" w:color="auto" w:fill="FFFFFF"/>
        </w:rPr>
        <w:t xml:space="preserve">commencer par </w:t>
      </w:r>
      <w:r w:rsidR="00C07532">
        <w:rPr>
          <w:rFonts w:cstheme="minorHAnsi"/>
          <w:shd w:val="clear" w:color="auto" w:fill="FFFFFF"/>
        </w:rPr>
        <w:t>réviser</w:t>
      </w:r>
      <w:r w:rsidRPr="006F2D03">
        <w:rPr>
          <w:rFonts w:cstheme="minorHAnsi"/>
          <w:shd w:val="clear" w:color="auto" w:fill="FFFFFF"/>
        </w:rPr>
        <w:t xml:space="preserve"> l’alignement pédagogique</w:t>
      </w:r>
      <w:r w:rsidR="009A28BD">
        <w:rPr>
          <w:rFonts w:cstheme="minorHAnsi"/>
          <w:shd w:val="clear" w:color="auto" w:fill="FFFFFF"/>
        </w:rPr>
        <w:t xml:space="preserve"> </w:t>
      </w:r>
      <w:r w:rsidR="00F4658A" w:rsidRPr="006F2D03">
        <w:rPr>
          <w:rFonts w:cstheme="minorHAnsi"/>
          <w:shd w:val="clear" w:color="auto" w:fill="FFFFFF"/>
        </w:rPr>
        <w:t>:</w:t>
      </w:r>
      <w:r w:rsidR="00EC366E">
        <w:rPr>
          <w:rFonts w:cstheme="minorHAnsi"/>
          <w:shd w:val="clear" w:color="auto" w:fill="FFFFFF"/>
        </w:rPr>
        <w:t xml:space="preserve"> </w:t>
      </w:r>
      <w:r w:rsidR="0004434E">
        <w:rPr>
          <w:rFonts w:cstheme="minorHAnsi"/>
          <w:shd w:val="clear" w:color="auto" w:fill="FFFFFF"/>
        </w:rPr>
        <w:t xml:space="preserve">c’est-à-dire </w:t>
      </w:r>
      <w:r w:rsidR="00475969" w:rsidRPr="006F2D03">
        <w:rPr>
          <w:rFonts w:cstheme="minorHAnsi"/>
          <w:shd w:val="clear" w:color="auto" w:fill="FFFFFF"/>
        </w:rPr>
        <w:t xml:space="preserve">la cohérence entre </w:t>
      </w:r>
      <w:r w:rsidR="0036361E" w:rsidRPr="006F2D03">
        <w:rPr>
          <w:rFonts w:cstheme="minorHAnsi"/>
          <w:shd w:val="clear" w:color="auto" w:fill="FFFFFF"/>
        </w:rPr>
        <w:t>les</w:t>
      </w:r>
      <w:r w:rsidR="00475969" w:rsidRPr="006F2D03">
        <w:rPr>
          <w:rFonts w:cstheme="minorHAnsi"/>
          <w:shd w:val="clear" w:color="auto" w:fill="FFFFFF"/>
        </w:rPr>
        <w:t xml:space="preserve"> cibles</w:t>
      </w:r>
      <w:r w:rsidR="007C01AF" w:rsidRPr="006F2D03">
        <w:rPr>
          <w:rFonts w:cstheme="minorHAnsi"/>
          <w:shd w:val="clear" w:color="auto" w:fill="FFFFFF"/>
        </w:rPr>
        <w:t xml:space="preserve"> d’apprentissage</w:t>
      </w:r>
      <w:r w:rsidR="00475969" w:rsidRPr="006F2D03">
        <w:rPr>
          <w:rFonts w:cstheme="minorHAnsi"/>
          <w:shd w:val="clear" w:color="auto" w:fill="FFFFFF"/>
        </w:rPr>
        <w:t xml:space="preserve">, </w:t>
      </w:r>
      <w:r w:rsidR="0036361E" w:rsidRPr="006F2D03">
        <w:rPr>
          <w:rFonts w:cstheme="minorHAnsi"/>
          <w:shd w:val="clear" w:color="auto" w:fill="FFFFFF"/>
        </w:rPr>
        <w:t>les</w:t>
      </w:r>
      <w:r w:rsidR="00475969" w:rsidRPr="006F2D03">
        <w:rPr>
          <w:rFonts w:cstheme="minorHAnsi"/>
          <w:shd w:val="clear" w:color="auto" w:fill="FFFFFF"/>
        </w:rPr>
        <w:t xml:space="preserve"> méthodes pédagogi</w:t>
      </w:r>
      <w:r w:rsidR="00A17C16" w:rsidRPr="006F2D03">
        <w:rPr>
          <w:rFonts w:cstheme="minorHAnsi"/>
          <w:shd w:val="clear" w:color="auto" w:fill="FFFFFF"/>
        </w:rPr>
        <w:t>ques et les modalités d’évaluation</w:t>
      </w:r>
      <w:r w:rsidRPr="006F2D03">
        <w:rPr>
          <w:rFonts w:cstheme="minorHAnsi"/>
          <w:shd w:val="clear" w:color="auto" w:fill="FFFFFF"/>
        </w:rPr>
        <w:t>.</w:t>
      </w:r>
      <w:r w:rsidR="00F065E8" w:rsidRPr="006F2D03">
        <w:rPr>
          <w:rFonts w:cstheme="minorHAnsi"/>
          <w:shd w:val="clear" w:color="auto" w:fill="FFFFFF"/>
        </w:rPr>
        <w:t xml:space="preserve"> </w:t>
      </w:r>
      <w:r w:rsidR="00074038" w:rsidRPr="006F2D03">
        <w:rPr>
          <w:rFonts w:cstheme="minorHAnsi"/>
          <w:shd w:val="clear" w:color="auto" w:fill="FFFFFF"/>
        </w:rPr>
        <w:t xml:space="preserve">La combinaison et la séquence des activités permettent-elles </w:t>
      </w:r>
      <w:r w:rsidR="00F77107">
        <w:rPr>
          <w:rFonts w:cstheme="minorHAnsi"/>
          <w:shd w:val="clear" w:color="auto" w:fill="FFFFFF"/>
        </w:rPr>
        <w:t xml:space="preserve">aux </w:t>
      </w:r>
      <w:r w:rsidR="00035536">
        <w:rPr>
          <w:rFonts w:cstheme="minorHAnsi"/>
          <w:shd w:val="clear" w:color="auto" w:fill="FFFFFF"/>
        </w:rPr>
        <w:t>étudiantes</w:t>
      </w:r>
      <w:r w:rsidR="00F77107">
        <w:rPr>
          <w:rFonts w:cstheme="minorHAnsi"/>
          <w:shd w:val="clear" w:color="auto" w:fill="FFFFFF"/>
        </w:rPr>
        <w:t xml:space="preserve"> et étudiants </w:t>
      </w:r>
      <w:r w:rsidR="00FA7A82">
        <w:rPr>
          <w:rFonts w:cstheme="minorHAnsi"/>
          <w:shd w:val="clear" w:color="auto" w:fill="FFFFFF"/>
        </w:rPr>
        <w:t>d’atteindre</w:t>
      </w:r>
      <w:r w:rsidR="00074038" w:rsidRPr="006F2D03">
        <w:rPr>
          <w:rFonts w:cstheme="minorHAnsi"/>
          <w:shd w:val="clear" w:color="auto" w:fill="FFFFFF"/>
        </w:rPr>
        <w:t xml:space="preserve"> </w:t>
      </w:r>
      <w:r w:rsidR="004D0341">
        <w:rPr>
          <w:rFonts w:cstheme="minorHAnsi"/>
          <w:shd w:val="clear" w:color="auto" w:fill="FFFFFF"/>
        </w:rPr>
        <w:t>les</w:t>
      </w:r>
      <w:r w:rsidR="00074038" w:rsidRPr="006F2D03">
        <w:rPr>
          <w:rFonts w:cstheme="minorHAnsi"/>
          <w:shd w:val="clear" w:color="auto" w:fill="FFFFFF"/>
        </w:rPr>
        <w:t xml:space="preserve"> cibles d’apprentissage? </w:t>
      </w:r>
      <w:r w:rsidR="00746E68" w:rsidRPr="006F2D03">
        <w:rPr>
          <w:rFonts w:cstheme="minorHAnsi"/>
          <w:shd w:val="clear" w:color="auto" w:fill="FFFFFF"/>
        </w:rPr>
        <w:t xml:space="preserve">Quelles </w:t>
      </w:r>
      <w:r w:rsidRPr="006F2D03">
        <w:rPr>
          <w:rFonts w:cstheme="minorHAnsi"/>
          <w:shd w:val="clear" w:color="auto" w:fill="FFFFFF"/>
        </w:rPr>
        <w:t xml:space="preserve">activités </w:t>
      </w:r>
      <w:r w:rsidR="00F4658A" w:rsidRPr="006F2D03">
        <w:rPr>
          <w:rFonts w:cstheme="minorHAnsi"/>
          <w:shd w:val="clear" w:color="auto" w:fill="FFFFFF"/>
        </w:rPr>
        <w:t xml:space="preserve">allez-vous </w:t>
      </w:r>
      <w:r w:rsidR="0065653C" w:rsidRPr="006F2D03">
        <w:rPr>
          <w:rFonts w:cstheme="minorHAnsi"/>
          <w:shd w:val="clear" w:color="auto" w:fill="FFFFFF"/>
        </w:rPr>
        <w:t>proposer</w:t>
      </w:r>
      <w:r w:rsidR="005C2B16" w:rsidRPr="006F2D03">
        <w:rPr>
          <w:rFonts w:cstheme="minorHAnsi"/>
          <w:shd w:val="clear" w:color="auto" w:fill="FFFFFF"/>
        </w:rPr>
        <w:t xml:space="preserve"> </w:t>
      </w:r>
      <w:r w:rsidRPr="006F2D03">
        <w:rPr>
          <w:rFonts w:cstheme="minorHAnsi"/>
          <w:shd w:val="clear" w:color="auto" w:fill="FFFFFF"/>
        </w:rPr>
        <w:t>en ligne </w:t>
      </w:r>
      <w:r w:rsidR="007C01AF" w:rsidRPr="006F2D03">
        <w:rPr>
          <w:rFonts w:cstheme="minorHAnsi"/>
          <w:shd w:val="clear" w:color="auto" w:fill="FFFFFF"/>
        </w:rPr>
        <w:t>(</w:t>
      </w:r>
      <w:r w:rsidR="005C2B16" w:rsidRPr="006F2D03">
        <w:rPr>
          <w:rFonts w:cstheme="minorHAnsi"/>
          <w:shd w:val="clear" w:color="auto" w:fill="FFFFFF"/>
        </w:rPr>
        <w:t xml:space="preserve">en </w:t>
      </w:r>
      <w:r w:rsidR="006E65DB">
        <w:rPr>
          <w:rFonts w:cstheme="minorHAnsi"/>
          <w:shd w:val="clear" w:color="auto" w:fill="FFFFFF"/>
        </w:rPr>
        <w:t>mode</w:t>
      </w:r>
      <w:r w:rsidR="005C2B16" w:rsidRPr="006F2D03">
        <w:rPr>
          <w:rFonts w:cstheme="minorHAnsi"/>
          <w:shd w:val="clear" w:color="auto" w:fill="FFFFFF"/>
        </w:rPr>
        <w:t xml:space="preserve"> </w:t>
      </w:r>
      <w:r w:rsidRPr="006F2D03">
        <w:rPr>
          <w:rFonts w:cstheme="minorHAnsi"/>
          <w:shd w:val="clear" w:color="auto" w:fill="FFFFFF"/>
        </w:rPr>
        <w:t xml:space="preserve">synchrone </w:t>
      </w:r>
      <w:r w:rsidR="0036361E" w:rsidRPr="006F2D03">
        <w:rPr>
          <w:rFonts w:cstheme="minorHAnsi"/>
          <w:shd w:val="clear" w:color="auto" w:fill="FFFFFF"/>
        </w:rPr>
        <w:t>ou</w:t>
      </w:r>
      <w:r w:rsidRPr="006F2D03">
        <w:rPr>
          <w:rFonts w:cstheme="minorHAnsi"/>
          <w:shd w:val="clear" w:color="auto" w:fill="FFFFFF"/>
        </w:rPr>
        <w:t xml:space="preserve"> asynchrone</w:t>
      </w:r>
      <w:r w:rsidR="007C01AF" w:rsidRPr="006F2D03">
        <w:rPr>
          <w:rFonts w:cstheme="minorHAnsi"/>
          <w:shd w:val="clear" w:color="auto" w:fill="FFFFFF"/>
        </w:rPr>
        <w:t>)</w:t>
      </w:r>
      <w:r w:rsidRPr="006F2D03">
        <w:rPr>
          <w:rFonts w:cstheme="minorHAnsi"/>
          <w:shd w:val="clear" w:color="auto" w:fill="FFFFFF"/>
        </w:rPr>
        <w:t xml:space="preserve"> </w:t>
      </w:r>
      <w:r w:rsidR="00A650CD" w:rsidRPr="006F2D03">
        <w:rPr>
          <w:rFonts w:cstheme="minorHAnsi"/>
          <w:shd w:val="clear" w:color="auto" w:fill="FFFFFF"/>
        </w:rPr>
        <w:t>ou</w:t>
      </w:r>
      <w:r w:rsidR="007D5BE5" w:rsidRPr="006F2D03">
        <w:rPr>
          <w:rFonts w:cstheme="minorHAnsi"/>
          <w:shd w:val="clear" w:color="auto" w:fill="FFFFFF"/>
        </w:rPr>
        <w:t xml:space="preserve"> </w:t>
      </w:r>
      <w:r w:rsidR="001B1E62" w:rsidRPr="006F2D03">
        <w:rPr>
          <w:rFonts w:cstheme="minorHAnsi"/>
          <w:shd w:val="clear" w:color="auto" w:fill="FFFFFF"/>
        </w:rPr>
        <w:t>en présentiel</w:t>
      </w:r>
      <w:r w:rsidR="0065653C" w:rsidRPr="006F2D03">
        <w:rPr>
          <w:rFonts w:cstheme="minorHAnsi"/>
          <w:shd w:val="clear" w:color="auto" w:fill="FFFFFF"/>
        </w:rPr>
        <w:t xml:space="preserve"> et </w:t>
      </w:r>
      <w:r w:rsidR="00103774">
        <w:rPr>
          <w:rFonts w:cstheme="minorHAnsi"/>
          <w:shd w:val="clear" w:color="auto" w:fill="FFFFFF"/>
        </w:rPr>
        <w:t xml:space="preserve">selon </w:t>
      </w:r>
      <w:r w:rsidR="001B1E62" w:rsidRPr="006F2D03">
        <w:rPr>
          <w:rFonts w:cstheme="minorHAnsi"/>
          <w:shd w:val="clear" w:color="auto" w:fill="FFFFFF"/>
        </w:rPr>
        <w:t>quelles conditions</w:t>
      </w:r>
      <w:r w:rsidR="008953C8" w:rsidRPr="006F2D03">
        <w:rPr>
          <w:rFonts w:cstheme="minorHAnsi"/>
          <w:shd w:val="clear" w:color="auto" w:fill="FFFFFF"/>
        </w:rPr>
        <w:t xml:space="preserve">, </w:t>
      </w:r>
      <w:r w:rsidR="00F477FC">
        <w:rPr>
          <w:rFonts w:cstheme="minorHAnsi"/>
          <w:shd w:val="clear" w:color="auto" w:fill="FFFFFF"/>
        </w:rPr>
        <w:t>avec</w:t>
      </w:r>
      <w:r w:rsidR="008953C8" w:rsidRPr="006F2D03">
        <w:rPr>
          <w:rFonts w:cstheme="minorHAnsi"/>
          <w:shd w:val="clear" w:color="auto" w:fill="FFFFFF"/>
        </w:rPr>
        <w:t xml:space="preserve"> quelles consignes</w:t>
      </w:r>
      <w:r w:rsidR="007C01AF" w:rsidRPr="006F2D03">
        <w:rPr>
          <w:rFonts w:cstheme="minorHAnsi"/>
          <w:shd w:val="clear" w:color="auto" w:fill="FFFFFF"/>
        </w:rPr>
        <w:t xml:space="preserve"> </w:t>
      </w:r>
      <w:r w:rsidR="005C2B16" w:rsidRPr="006F2D03">
        <w:rPr>
          <w:rFonts w:cstheme="minorHAnsi"/>
          <w:shd w:val="clear" w:color="auto" w:fill="FFFFFF"/>
        </w:rPr>
        <w:t>?</w:t>
      </w:r>
      <w:r w:rsidR="00F065E8" w:rsidRPr="006F2D03">
        <w:rPr>
          <w:rFonts w:cstheme="minorHAnsi"/>
          <w:shd w:val="clear" w:color="auto" w:fill="FFFFFF"/>
        </w:rPr>
        <w:t xml:space="preserve"> </w:t>
      </w:r>
      <w:r w:rsidR="00F555BE" w:rsidRPr="006F2D03">
        <w:rPr>
          <w:rFonts w:cstheme="minorHAnsi"/>
          <w:shd w:val="clear" w:color="auto" w:fill="FFFFFF"/>
        </w:rPr>
        <w:t>Quels</w:t>
      </w:r>
      <w:r w:rsidR="008953C8" w:rsidRPr="006F2D03">
        <w:rPr>
          <w:rFonts w:cstheme="minorHAnsi"/>
          <w:shd w:val="clear" w:color="auto" w:fill="FFFFFF"/>
        </w:rPr>
        <w:t xml:space="preserve"> contenus </w:t>
      </w:r>
      <w:r w:rsidR="00F4658A" w:rsidRPr="006F2D03">
        <w:rPr>
          <w:rFonts w:cstheme="minorHAnsi"/>
          <w:shd w:val="clear" w:color="auto" w:fill="FFFFFF"/>
        </w:rPr>
        <w:t xml:space="preserve">doivent être </w:t>
      </w:r>
      <w:r w:rsidR="00F555BE" w:rsidRPr="006F2D03">
        <w:rPr>
          <w:rFonts w:cstheme="minorHAnsi"/>
          <w:shd w:val="clear" w:color="auto" w:fill="FFFFFF"/>
        </w:rPr>
        <w:t>prioris</w:t>
      </w:r>
      <w:r w:rsidR="00F4658A" w:rsidRPr="006F2D03">
        <w:rPr>
          <w:rFonts w:cstheme="minorHAnsi"/>
          <w:shd w:val="clear" w:color="auto" w:fill="FFFFFF"/>
        </w:rPr>
        <w:t>és</w:t>
      </w:r>
      <w:r w:rsidR="00F555BE" w:rsidRPr="006F2D03">
        <w:rPr>
          <w:rFonts w:cstheme="minorHAnsi"/>
          <w:shd w:val="clear" w:color="auto" w:fill="FFFFFF"/>
        </w:rPr>
        <w:t xml:space="preserve"> </w:t>
      </w:r>
      <w:r w:rsidR="008953C8" w:rsidRPr="006F2D03">
        <w:rPr>
          <w:rFonts w:cstheme="minorHAnsi"/>
          <w:shd w:val="clear" w:color="auto" w:fill="FFFFFF"/>
        </w:rPr>
        <w:t>dans votre enseignement?</w:t>
      </w:r>
      <w:r w:rsidR="00037034" w:rsidRPr="006F2D03">
        <w:rPr>
          <w:rFonts w:cstheme="minorHAnsi"/>
          <w:shd w:val="clear" w:color="auto" w:fill="FFFFFF"/>
        </w:rPr>
        <w:t xml:space="preserve"> </w:t>
      </w:r>
      <w:r w:rsidR="008953C8" w:rsidRPr="006F2D03">
        <w:rPr>
          <w:rFonts w:cstheme="minorHAnsi"/>
          <w:shd w:val="clear" w:color="auto" w:fill="FFFFFF"/>
        </w:rPr>
        <w:t>Quelles ressources</w:t>
      </w:r>
      <w:r w:rsidR="001238F2">
        <w:rPr>
          <w:rFonts w:cstheme="minorHAnsi"/>
          <w:shd w:val="clear" w:color="auto" w:fill="FFFFFF"/>
        </w:rPr>
        <w:t xml:space="preserve"> sont déjà</w:t>
      </w:r>
      <w:r w:rsidR="008953C8" w:rsidRPr="006F2D03">
        <w:rPr>
          <w:rFonts w:cstheme="minorHAnsi"/>
          <w:shd w:val="clear" w:color="auto" w:fill="FFFFFF"/>
        </w:rPr>
        <w:t xml:space="preserve"> </w:t>
      </w:r>
      <w:r w:rsidR="00A152D7" w:rsidRPr="006F2D03">
        <w:rPr>
          <w:rFonts w:cstheme="minorHAnsi"/>
          <w:shd w:val="clear" w:color="auto" w:fill="FFFFFF"/>
        </w:rPr>
        <w:t>disponibles</w:t>
      </w:r>
      <w:r w:rsidR="008953C8" w:rsidRPr="006F2D03">
        <w:rPr>
          <w:rFonts w:cstheme="minorHAnsi"/>
          <w:shd w:val="clear" w:color="auto" w:fill="FFFFFF"/>
        </w:rPr>
        <w:t xml:space="preserve"> </w:t>
      </w:r>
      <w:r w:rsidR="005225C9">
        <w:rPr>
          <w:rFonts w:cstheme="minorHAnsi"/>
          <w:shd w:val="clear" w:color="auto" w:fill="FFFFFF"/>
        </w:rPr>
        <w:t xml:space="preserve">et </w:t>
      </w:r>
      <w:r w:rsidR="00EC39E7">
        <w:rPr>
          <w:rFonts w:cstheme="minorHAnsi"/>
          <w:shd w:val="clear" w:color="auto" w:fill="FFFFFF"/>
        </w:rPr>
        <w:t>quelles sont</w:t>
      </w:r>
      <w:r w:rsidR="00037034" w:rsidRPr="006F2D03">
        <w:rPr>
          <w:rFonts w:cstheme="minorHAnsi"/>
          <w:shd w:val="clear" w:color="auto" w:fill="FFFFFF"/>
        </w:rPr>
        <w:t xml:space="preserve"> </w:t>
      </w:r>
      <w:r w:rsidR="001238F2">
        <w:rPr>
          <w:rFonts w:cstheme="minorHAnsi"/>
          <w:shd w:val="clear" w:color="auto" w:fill="FFFFFF"/>
        </w:rPr>
        <w:t>celles</w:t>
      </w:r>
      <w:r w:rsidR="00F555BE" w:rsidRPr="006F2D03">
        <w:rPr>
          <w:rFonts w:cstheme="minorHAnsi"/>
          <w:shd w:val="clear" w:color="auto" w:fill="FFFFFF"/>
        </w:rPr>
        <w:t xml:space="preserve"> à</w:t>
      </w:r>
      <w:r w:rsidR="00037034" w:rsidRPr="006F2D03">
        <w:rPr>
          <w:rFonts w:cstheme="minorHAnsi"/>
          <w:shd w:val="clear" w:color="auto" w:fill="FFFFFF"/>
        </w:rPr>
        <w:t xml:space="preserve"> développer </w:t>
      </w:r>
      <w:r w:rsidR="008953C8" w:rsidRPr="006F2D03">
        <w:rPr>
          <w:rFonts w:cstheme="minorHAnsi"/>
          <w:shd w:val="clear" w:color="auto" w:fill="FFFFFF"/>
        </w:rPr>
        <w:t xml:space="preserve">? </w:t>
      </w:r>
      <w:r w:rsidR="00FA6B96" w:rsidRPr="006F2D03">
        <w:rPr>
          <w:rFonts w:cstheme="minorHAnsi"/>
          <w:shd w:val="clear" w:color="auto" w:fill="FFFFFF"/>
        </w:rPr>
        <w:t>Quelles</w:t>
      </w:r>
      <w:r w:rsidR="00F555BE" w:rsidRPr="006F2D03">
        <w:rPr>
          <w:rFonts w:cstheme="minorHAnsi"/>
          <w:shd w:val="clear" w:color="auto" w:fill="FFFFFF"/>
        </w:rPr>
        <w:t xml:space="preserve"> modalités d’enseignement </w:t>
      </w:r>
      <w:r w:rsidR="008E689A" w:rsidRPr="006F2D03">
        <w:rPr>
          <w:rFonts w:cstheme="minorHAnsi"/>
          <w:shd w:val="clear" w:color="auto" w:fill="FFFFFF"/>
        </w:rPr>
        <w:t>favoriseront</w:t>
      </w:r>
      <w:r w:rsidR="00FA6B96" w:rsidRPr="006F2D03">
        <w:rPr>
          <w:rFonts w:cstheme="minorHAnsi"/>
          <w:shd w:val="clear" w:color="auto" w:fill="FFFFFF"/>
        </w:rPr>
        <w:t xml:space="preserve"> </w:t>
      </w:r>
      <w:r w:rsidR="00547638">
        <w:rPr>
          <w:rFonts w:cstheme="minorHAnsi"/>
          <w:shd w:val="clear" w:color="auto" w:fill="FFFFFF"/>
        </w:rPr>
        <w:t xml:space="preserve">au mieux </w:t>
      </w:r>
      <w:r w:rsidR="00A650CD" w:rsidRPr="006F2D03">
        <w:rPr>
          <w:rFonts w:cstheme="minorHAnsi"/>
          <w:shd w:val="clear" w:color="auto" w:fill="FFFFFF"/>
        </w:rPr>
        <w:t>les apprentissages</w:t>
      </w:r>
      <w:r w:rsidR="008E689A" w:rsidRPr="006F2D03">
        <w:rPr>
          <w:rFonts w:cstheme="minorHAnsi"/>
          <w:shd w:val="clear" w:color="auto" w:fill="FFFFFF"/>
        </w:rPr>
        <w:t xml:space="preserve"> </w:t>
      </w:r>
      <w:r w:rsidR="00A650CD" w:rsidRPr="006F2D03">
        <w:rPr>
          <w:rFonts w:cstheme="minorHAnsi"/>
          <w:shd w:val="clear" w:color="auto" w:fill="FFFFFF"/>
        </w:rPr>
        <w:t>?</w:t>
      </w:r>
      <w:r w:rsidR="00A152D7" w:rsidRPr="006F2D03">
        <w:rPr>
          <w:rFonts w:cstheme="minorHAnsi"/>
          <w:shd w:val="clear" w:color="auto" w:fill="FFFFFF"/>
        </w:rPr>
        <w:t xml:space="preserve"> </w:t>
      </w:r>
      <w:r w:rsidR="00037034" w:rsidRPr="006F2D03">
        <w:rPr>
          <w:rFonts w:cstheme="minorHAnsi"/>
          <w:shd w:val="clear" w:color="auto" w:fill="FFFFFF"/>
        </w:rPr>
        <w:t xml:space="preserve">Quelles tâches et quelles productions </w:t>
      </w:r>
      <w:r w:rsidR="0004434E">
        <w:rPr>
          <w:rFonts w:cstheme="minorHAnsi"/>
          <w:shd w:val="clear" w:color="auto" w:fill="FFFFFF"/>
        </w:rPr>
        <w:t>se</w:t>
      </w:r>
      <w:r w:rsidR="00037034" w:rsidRPr="006F2D03">
        <w:rPr>
          <w:rFonts w:cstheme="minorHAnsi"/>
          <w:shd w:val="clear" w:color="auto" w:fill="FFFFFF"/>
        </w:rPr>
        <w:t>ront réalis</w:t>
      </w:r>
      <w:r w:rsidR="00765E86" w:rsidRPr="006F2D03">
        <w:rPr>
          <w:rFonts w:cstheme="minorHAnsi"/>
          <w:shd w:val="clear" w:color="auto" w:fill="FFFFFF"/>
        </w:rPr>
        <w:t>ées</w:t>
      </w:r>
      <w:r w:rsidR="00037034" w:rsidRPr="006F2D03">
        <w:rPr>
          <w:rFonts w:cstheme="minorHAnsi"/>
          <w:shd w:val="clear" w:color="auto" w:fill="FFFFFF"/>
        </w:rPr>
        <w:t xml:space="preserve"> </w:t>
      </w:r>
      <w:r w:rsidR="00A27C2B">
        <w:rPr>
          <w:rFonts w:cstheme="minorHAnsi"/>
          <w:shd w:val="clear" w:color="auto" w:fill="FFFFFF"/>
        </w:rPr>
        <w:t xml:space="preserve">par </w:t>
      </w:r>
      <w:r w:rsidR="00037034" w:rsidRPr="006F2D03">
        <w:rPr>
          <w:rFonts w:cstheme="minorHAnsi"/>
          <w:shd w:val="clear" w:color="auto" w:fill="FFFFFF"/>
        </w:rPr>
        <w:t>les étudiant</w:t>
      </w:r>
      <w:r w:rsidR="00D261EA">
        <w:rPr>
          <w:rFonts w:cstheme="minorHAnsi"/>
          <w:shd w:val="clear" w:color="auto" w:fill="FFFFFF"/>
        </w:rPr>
        <w:t>es et étudiant</w:t>
      </w:r>
      <w:r w:rsidR="00037034" w:rsidRPr="006F2D03">
        <w:rPr>
          <w:rFonts w:cstheme="minorHAnsi"/>
          <w:shd w:val="clear" w:color="auto" w:fill="FFFFFF"/>
        </w:rPr>
        <w:t>s?</w:t>
      </w:r>
      <w:r w:rsidR="00A152D7" w:rsidRPr="006F2D03">
        <w:rPr>
          <w:rFonts w:cstheme="minorHAnsi"/>
          <w:shd w:val="clear" w:color="auto" w:fill="FFFFFF"/>
        </w:rPr>
        <w:t xml:space="preserve"> </w:t>
      </w:r>
      <w:r w:rsidR="00765E86" w:rsidRPr="006F2D03">
        <w:rPr>
          <w:rFonts w:cstheme="minorHAnsi"/>
          <w:shd w:val="clear" w:color="auto" w:fill="FFFFFF"/>
        </w:rPr>
        <w:t xml:space="preserve">Quelles modalités d’évaluation </w:t>
      </w:r>
      <w:r w:rsidR="00E8564B">
        <w:rPr>
          <w:rFonts w:cstheme="minorHAnsi"/>
          <w:shd w:val="clear" w:color="auto" w:fill="FFFFFF"/>
        </w:rPr>
        <w:t>choisirez-vous</w:t>
      </w:r>
      <w:r w:rsidR="009B2A14">
        <w:rPr>
          <w:rFonts w:cstheme="minorHAnsi"/>
          <w:shd w:val="clear" w:color="auto" w:fill="FFFFFF"/>
        </w:rPr>
        <w:t xml:space="preserve"> pour</w:t>
      </w:r>
      <w:r w:rsidR="00765E86" w:rsidRPr="006F2D03">
        <w:rPr>
          <w:rFonts w:cstheme="minorHAnsi"/>
          <w:shd w:val="clear" w:color="auto" w:fill="FFFFFF"/>
        </w:rPr>
        <w:t xml:space="preserve"> vérifier</w:t>
      </w:r>
      <w:r w:rsidR="0029555F">
        <w:rPr>
          <w:rFonts w:cstheme="minorHAnsi"/>
          <w:shd w:val="clear" w:color="auto" w:fill="FFFFFF"/>
        </w:rPr>
        <w:t xml:space="preserve"> si</w:t>
      </w:r>
      <w:r w:rsidR="00765E86" w:rsidRPr="006F2D03">
        <w:rPr>
          <w:rFonts w:cstheme="minorHAnsi"/>
          <w:shd w:val="clear" w:color="auto" w:fill="FFFFFF"/>
        </w:rPr>
        <w:t xml:space="preserve"> les apprentissages </w:t>
      </w:r>
      <w:r w:rsidR="0029555F">
        <w:rPr>
          <w:rFonts w:cstheme="minorHAnsi"/>
          <w:shd w:val="clear" w:color="auto" w:fill="FFFFFF"/>
        </w:rPr>
        <w:t xml:space="preserve">ont été </w:t>
      </w:r>
      <w:r w:rsidR="0097656E">
        <w:rPr>
          <w:rFonts w:cstheme="minorHAnsi"/>
          <w:shd w:val="clear" w:color="auto" w:fill="FFFFFF"/>
        </w:rPr>
        <w:t>faits</w:t>
      </w:r>
      <w:r w:rsidR="00765E86" w:rsidRPr="006F2D03">
        <w:rPr>
          <w:rFonts w:cstheme="minorHAnsi"/>
          <w:shd w:val="clear" w:color="auto" w:fill="FFFFFF"/>
        </w:rPr>
        <w:t xml:space="preserve">? </w:t>
      </w:r>
    </w:p>
    <w:p w14:paraId="67227294" w14:textId="48DA89D5" w:rsidR="00F04250" w:rsidRPr="006F2D03" w:rsidRDefault="00966C36" w:rsidP="00981F05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Il</w:t>
      </w:r>
      <w:r w:rsidR="00513137" w:rsidRPr="006F2D03">
        <w:rPr>
          <w:rFonts w:cstheme="minorHAnsi"/>
          <w:shd w:val="clear" w:color="auto" w:fill="FFFFFF"/>
        </w:rPr>
        <w:t xml:space="preserve"> </w:t>
      </w:r>
      <w:r w:rsidR="005225C9">
        <w:rPr>
          <w:rFonts w:cstheme="minorHAnsi"/>
          <w:shd w:val="clear" w:color="auto" w:fill="FFFFFF"/>
        </w:rPr>
        <w:t xml:space="preserve">vous </w:t>
      </w:r>
      <w:r w:rsidR="0097656E">
        <w:rPr>
          <w:rFonts w:cstheme="minorHAnsi"/>
          <w:shd w:val="clear" w:color="auto" w:fill="FFFFFF"/>
        </w:rPr>
        <w:t>faudra</w:t>
      </w:r>
      <w:r w:rsidR="000774C4">
        <w:rPr>
          <w:rFonts w:cstheme="minorHAnsi"/>
          <w:shd w:val="clear" w:color="auto" w:fill="FFFFFF"/>
        </w:rPr>
        <w:t xml:space="preserve"> </w:t>
      </w:r>
      <w:r w:rsidR="00570292">
        <w:rPr>
          <w:rFonts w:cstheme="minorHAnsi"/>
          <w:shd w:val="clear" w:color="auto" w:fill="FFFFFF"/>
        </w:rPr>
        <w:t xml:space="preserve">probablement </w:t>
      </w:r>
      <w:r w:rsidR="005C2B16" w:rsidRPr="006F2D03">
        <w:rPr>
          <w:rFonts w:cstheme="minorHAnsi"/>
          <w:shd w:val="clear" w:color="auto" w:fill="FFFFFF"/>
        </w:rPr>
        <w:t xml:space="preserve">faire </w:t>
      </w:r>
      <w:r w:rsidR="00074038" w:rsidRPr="006F2D03">
        <w:rPr>
          <w:rFonts w:cstheme="minorHAnsi"/>
          <w:shd w:val="clear" w:color="auto" w:fill="FFFFFF"/>
        </w:rPr>
        <w:t>des</w:t>
      </w:r>
      <w:r w:rsidR="0042763B" w:rsidRPr="006F2D03">
        <w:rPr>
          <w:rFonts w:cstheme="minorHAnsi"/>
          <w:shd w:val="clear" w:color="auto" w:fill="FFFFFF"/>
        </w:rPr>
        <w:t xml:space="preserve"> deuils pédagogiques </w:t>
      </w:r>
      <w:r w:rsidR="003B7CDE" w:rsidRPr="006F2D03">
        <w:rPr>
          <w:rFonts w:cstheme="minorHAnsi"/>
          <w:shd w:val="clear" w:color="auto" w:fill="FFFFFF"/>
        </w:rPr>
        <w:t>ou réaménager un peu la séquence de certaines activités</w:t>
      </w:r>
      <w:r w:rsidR="007639E5" w:rsidRPr="006F2D03">
        <w:rPr>
          <w:rFonts w:cstheme="minorHAnsi"/>
          <w:shd w:val="clear" w:color="auto" w:fill="FFFFFF"/>
        </w:rPr>
        <w:t xml:space="preserve"> du programme,</w:t>
      </w:r>
      <w:r w:rsidR="003B7CDE" w:rsidRPr="006F2D03">
        <w:rPr>
          <w:rFonts w:cstheme="minorHAnsi"/>
          <w:shd w:val="clear" w:color="auto" w:fill="FFFFFF"/>
        </w:rPr>
        <w:t xml:space="preserve"> </w:t>
      </w:r>
      <w:r w:rsidR="0042763B" w:rsidRPr="006F2D03">
        <w:rPr>
          <w:rFonts w:cstheme="minorHAnsi"/>
          <w:shd w:val="clear" w:color="auto" w:fill="FFFFFF"/>
        </w:rPr>
        <w:t>mais</w:t>
      </w:r>
      <w:r w:rsidR="0041066B">
        <w:rPr>
          <w:rFonts w:cstheme="minorHAnsi"/>
          <w:shd w:val="clear" w:color="auto" w:fill="FFFFFF"/>
        </w:rPr>
        <w:t>,</w:t>
      </w:r>
      <w:r w:rsidR="0042763B" w:rsidRPr="006F2D03">
        <w:rPr>
          <w:rFonts w:cstheme="minorHAnsi"/>
          <w:shd w:val="clear" w:color="auto" w:fill="FFFFFF"/>
        </w:rPr>
        <w:t xml:space="preserve"> dans </w:t>
      </w:r>
      <w:r w:rsidR="003C4A52">
        <w:rPr>
          <w:rFonts w:cstheme="minorHAnsi"/>
          <w:shd w:val="clear" w:color="auto" w:fill="FFFFFF"/>
        </w:rPr>
        <w:t>certains</w:t>
      </w:r>
      <w:r w:rsidR="00A17C16" w:rsidRPr="006F2D03">
        <w:rPr>
          <w:rFonts w:cstheme="minorHAnsi"/>
          <w:shd w:val="clear" w:color="auto" w:fill="FFFFFF"/>
        </w:rPr>
        <w:t xml:space="preserve"> </w:t>
      </w:r>
      <w:r w:rsidR="005C2B16" w:rsidRPr="006F2D03">
        <w:rPr>
          <w:rFonts w:cstheme="minorHAnsi"/>
          <w:shd w:val="clear" w:color="auto" w:fill="FFFFFF"/>
        </w:rPr>
        <w:t>c</w:t>
      </w:r>
      <w:r w:rsidR="0042763B" w:rsidRPr="006F2D03">
        <w:rPr>
          <w:rFonts w:cstheme="minorHAnsi"/>
          <w:shd w:val="clear" w:color="auto" w:fill="FFFFFF"/>
        </w:rPr>
        <w:t xml:space="preserve">as, une combinaison </w:t>
      </w:r>
      <w:r w:rsidR="00065878" w:rsidRPr="006F2D03">
        <w:rPr>
          <w:rFonts w:cstheme="minorHAnsi"/>
          <w:shd w:val="clear" w:color="auto" w:fill="FFFFFF"/>
        </w:rPr>
        <w:t xml:space="preserve">judicieuse </w:t>
      </w:r>
      <w:r w:rsidR="0042763B" w:rsidRPr="006F2D03">
        <w:rPr>
          <w:rFonts w:cstheme="minorHAnsi"/>
          <w:shd w:val="clear" w:color="auto" w:fill="FFFFFF"/>
        </w:rPr>
        <w:t xml:space="preserve">de modalités </w:t>
      </w:r>
      <w:r w:rsidR="00CF68D9" w:rsidRPr="006F2D03">
        <w:rPr>
          <w:rFonts w:cstheme="minorHAnsi"/>
          <w:shd w:val="clear" w:color="auto" w:fill="FFFFFF"/>
        </w:rPr>
        <w:t xml:space="preserve">pédagogiques et évaluatives </w:t>
      </w:r>
      <w:r w:rsidR="00065878" w:rsidRPr="006F2D03">
        <w:rPr>
          <w:rFonts w:cstheme="minorHAnsi"/>
          <w:shd w:val="clear" w:color="auto" w:fill="FFFFFF"/>
        </w:rPr>
        <w:t>diversifiées</w:t>
      </w:r>
      <w:r w:rsidR="007C01AF" w:rsidRPr="006F2D03">
        <w:rPr>
          <w:rFonts w:cstheme="minorHAnsi"/>
          <w:shd w:val="clear" w:color="auto" w:fill="FFFFFF"/>
        </w:rPr>
        <w:t xml:space="preserve"> (présentiel, en ligne, synchrone et asynchrone)</w:t>
      </w:r>
      <w:r w:rsidR="00065878" w:rsidRPr="006F2D03">
        <w:rPr>
          <w:rFonts w:cstheme="minorHAnsi"/>
          <w:shd w:val="clear" w:color="auto" w:fill="FFFFFF"/>
        </w:rPr>
        <w:t xml:space="preserve"> </w:t>
      </w:r>
      <w:r w:rsidR="007639E5" w:rsidRPr="006F2D03">
        <w:rPr>
          <w:rFonts w:cstheme="minorHAnsi"/>
          <w:shd w:val="clear" w:color="auto" w:fill="FFFFFF"/>
        </w:rPr>
        <w:t xml:space="preserve">vous </w:t>
      </w:r>
      <w:r w:rsidR="0042763B" w:rsidRPr="006F2D03">
        <w:rPr>
          <w:rFonts w:cstheme="minorHAnsi"/>
          <w:shd w:val="clear" w:color="auto" w:fill="FFFFFF"/>
        </w:rPr>
        <w:t xml:space="preserve">permettra </w:t>
      </w:r>
      <w:r w:rsidR="007639E5" w:rsidRPr="006F2D03">
        <w:rPr>
          <w:rFonts w:cstheme="minorHAnsi"/>
          <w:shd w:val="clear" w:color="auto" w:fill="FFFFFF"/>
        </w:rPr>
        <w:t xml:space="preserve">de proposer </w:t>
      </w:r>
      <w:r w:rsidR="0042763B" w:rsidRPr="006F2D03">
        <w:rPr>
          <w:rFonts w:cstheme="minorHAnsi"/>
          <w:shd w:val="clear" w:color="auto" w:fill="FFFFFF"/>
        </w:rPr>
        <w:t>un enseignement de qualité.</w:t>
      </w:r>
      <w:r w:rsidR="001B1E62" w:rsidRPr="006F2D03">
        <w:rPr>
          <w:rFonts w:cstheme="minorHAnsi"/>
          <w:shd w:val="clear" w:color="auto" w:fill="FFFFFF"/>
        </w:rPr>
        <w:t xml:space="preserve"> </w:t>
      </w:r>
      <w:r w:rsidR="00880A45">
        <w:rPr>
          <w:rFonts w:cstheme="minorHAnsi"/>
          <w:shd w:val="clear" w:color="auto" w:fill="FFFFFF"/>
        </w:rPr>
        <w:t>Si l</w:t>
      </w:r>
      <w:r w:rsidR="0042763B" w:rsidRPr="006F2D03">
        <w:rPr>
          <w:rFonts w:cstheme="minorHAnsi"/>
          <w:shd w:val="clear" w:color="auto" w:fill="FFFFFF"/>
        </w:rPr>
        <w:t xml:space="preserve">es contenus théoriques sont relativement faciles à </w:t>
      </w:r>
      <w:r w:rsidR="007C01AF" w:rsidRPr="006F2D03">
        <w:rPr>
          <w:rFonts w:cstheme="minorHAnsi"/>
          <w:shd w:val="clear" w:color="auto" w:fill="FFFFFF"/>
        </w:rPr>
        <w:t>transposer</w:t>
      </w:r>
      <w:r w:rsidR="0042763B" w:rsidRPr="006F2D03">
        <w:rPr>
          <w:rFonts w:cstheme="minorHAnsi"/>
          <w:shd w:val="clear" w:color="auto" w:fill="FFFFFF"/>
        </w:rPr>
        <w:t xml:space="preserve"> vers </w:t>
      </w:r>
      <w:r w:rsidR="00E63835" w:rsidRPr="006F2D03">
        <w:rPr>
          <w:rFonts w:cstheme="minorHAnsi"/>
          <w:shd w:val="clear" w:color="auto" w:fill="FFFFFF"/>
        </w:rPr>
        <w:t>un</w:t>
      </w:r>
      <w:r w:rsidR="0042763B" w:rsidRPr="006F2D03">
        <w:rPr>
          <w:rFonts w:cstheme="minorHAnsi"/>
          <w:shd w:val="clear" w:color="auto" w:fill="FFFFFF"/>
        </w:rPr>
        <w:t xml:space="preserve"> mode asynchrone </w:t>
      </w:r>
      <w:r w:rsidR="00D771A4" w:rsidRPr="006F2D03">
        <w:rPr>
          <w:rFonts w:cstheme="minorHAnsi"/>
          <w:shd w:val="clear" w:color="auto" w:fill="FFFFFF"/>
        </w:rPr>
        <w:t>(</w:t>
      </w:r>
      <w:r w:rsidR="0042763B" w:rsidRPr="006F2D03">
        <w:rPr>
          <w:rFonts w:cstheme="minorHAnsi"/>
          <w:shd w:val="clear" w:color="auto" w:fill="FFFFFF"/>
        </w:rPr>
        <w:t>capsules vidéo</w:t>
      </w:r>
      <w:r w:rsidR="00440EB0">
        <w:rPr>
          <w:rFonts w:cstheme="minorHAnsi"/>
          <w:shd w:val="clear" w:color="auto" w:fill="FFFFFF"/>
        </w:rPr>
        <w:t>s</w:t>
      </w:r>
      <w:r w:rsidR="00D771A4" w:rsidRPr="006F2D03">
        <w:rPr>
          <w:rFonts w:cstheme="minorHAnsi"/>
          <w:shd w:val="clear" w:color="auto" w:fill="FFFFFF"/>
        </w:rPr>
        <w:t xml:space="preserve"> de </w:t>
      </w:r>
      <w:r w:rsidR="00CF68D9" w:rsidRPr="006F2D03">
        <w:rPr>
          <w:rFonts w:cstheme="minorHAnsi"/>
          <w:shd w:val="clear" w:color="auto" w:fill="FFFFFF"/>
        </w:rPr>
        <w:t>l’exposé</w:t>
      </w:r>
      <w:r w:rsidR="00D771A4" w:rsidRPr="006F2D03">
        <w:rPr>
          <w:rFonts w:cstheme="minorHAnsi"/>
          <w:shd w:val="clear" w:color="auto" w:fill="FFFFFF"/>
        </w:rPr>
        <w:t xml:space="preserve"> magistral</w:t>
      </w:r>
      <w:r w:rsidR="0042763B" w:rsidRPr="006F2D03">
        <w:rPr>
          <w:rFonts w:cstheme="minorHAnsi"/>
          <w:shd w:val="clear" w:color="auto" w:fill="FFFFFF"/>
        </w:rPr>
        <w:t>, lectures</w:t>
      </w:r>
      <w:r w:rsidR="00D771A4" w:rsidRPr="006F2D03">
        <w:rPr>
          <w:rFonts w:cstheme="minorHAnsi"/>
          <w:shd w:val="clear" w:color="auto" w:fill="FFFFFF"/>
        </w:rPr>
        <w:t xml:space="preserve"> dirigées accompagnées d’activités</w:t>
      </w:r>
      <w:r w:rsidR="0042763B" w:rsidRPr="006F2D03">
        <w:rPr>
          <w:rFonts w:cstheme="minorHAnsi"/>
          <w:shd w:val="clear" w:color="auto" w:fill="FFFFFF"/>
        </w:rPr>
        <w:t xml:space="preserve">, </w:t>
      </w:r>
      <w:r w:rsidR="00B23B9B" w:rsidRPr="006F2D03">
        <w:rPr>
          <w:rFonts w:cstheme="minorHAnsi"/>
          <w:shd w:val="clear" w:color="auto" w:fill="FFFFFF"/>
        </w:rPr>
        <w:t xml:space="preserve">témoignage enregistré d’un </w:t>
      </w:r>
      <w:r w:rsidR="0042763B" w:rsidRPr="006F2D03">
        <w:rPr>
          <w:rFonts w:cstheme="minorHAnsi"/>
          <w:shd w:val="clear" w:color="auto" w:fill="FFFFFF"/>
        </w:rPr>
        <w:t>conférencier</w:t>
      </w:r>
      <w:r w:rsidR="001B1E62" w:rsidRPr="006F2D03">
        <w:rPr>
          <w:rFonts w:cstheme="minorHAnsi"/>
          <w:shd w:val="clear" w:color="auto" w:fill="FFFFFF"/>
        </w:rPr>
        <w:t xml:space="preserve"> </w:t>
      </w:r>
      <w:r w:rsidR="00D771A4" w:rsidRPr="006F2D03">
        <w:rPr>
          <w:rFonts w:cstheme="minorHAnsi"/>
          <w:shd w:val="clear" w:color="auto" w:fill="FFFFFF"/>
        </w:rPr>
        <w:t xml:space="preserve">ou </w:t>
      </w:r>
      <w:r w:rsidR="00B23B9B" w:rsidRPr="006F2D03">
        <w:rPr>
          <w:rFonts w:cstheme="minorHAnsi"/>
          <w:shd w:val="clear" w:color="auto" w:fill="FFFFFF"/>
        </w:rPr>
        <w:t xml:space="preserve">d’un </w:t>
      </w:r>
      <w:r w:rsidR="00D771A4" w:rsidRPr="006F2D03">
        <w:rPr>
          <w:rFonts w:cstheme="minorHAnsi"/>
          <w:shd w:val="clear" w:color="auto" w:fill="FFFFFF"/>
        </w:rPr>
        <w:t>expert</w:t>
      </w:r>
      <w:r w:rsidR="0042763B" w:rsidRPr="006F2D03">
        <w:rPr>
          <w:rFonts w:cstheme="minorHAnsi"/>
          <w:shd w:val="clear" w:color="auto" w:fill="FFFFFF"/>
        </w:rPr>
        <w:t>, ressources en ligne</w:t>
      </w:r>
      <w:r w:rsidR="00B23B9B" w:rsidRPr="006F2D03">
        <w:rPr>
          <w:rFonts w:cstheme="minorHAnsi"/>
          <w:shd w:val="clear" w:color="auto" w:fill="FFFFFF"/>
        </w:rPr>
        <w:t>, etc</w:t>
      </w:r>
      <w:r w:rsidR="00FA6B96" w:rsidRPr="006F2D03">
        <w:rPr>
          <w:rFonts w:cstheme="minorHAnsi"/>
          <w:shd w:val="clear" w:color="auto" w:fill="FFFFFF"/>
        </w:rPr>
        <w:t>.</w:t>
      </w:r>
      <w:r w:rsidR="007D5BE5" w:rsidRPr="006F2D03">
        <w:rPr>
          <w:rFonts w:cstheme="minorHAnsi"/>
          <w:shd w:val="clear" w:color="auto" w:fill="FFFFFF"/>
        </w:rPr>
        <w:t>)</w:t>
      </w:r>
      <w:r w:rsidR="00880A45">
        <w:rPr>
          <w:rFonts w:cstheme="minorHAnsi"/>
          <w:shd w:val="clear" w:color="auto" w:fill="FFFFFF"/>
        </w:rPr>
        <w:t>, l</w:t>
      </w:r>
      <w:r w:rsidR="00177342">
        <w:rPr>
          <w:rFonts w:cstheme="minorHAnsi"/>
          <w:shd w:val="clear" w:color="auto" w:fill="FFFFFF"/>
        </w:rPr>
        <w:t>e développ</w:t>
      </w:r>
      <w:r w:rsidR="007D5BE5" w:rsidRPr="006F2D03">
        <w:rPr>
          <w:rFonts w:cstheme="minorHAnsi"/>
          <w:shd w:val="clear" w:color="auto" w:fill="FFFFFF"/>
        </w:rPr>
        <w:t xml:space="preserve">ement d’habiletés professionnelles </w:t>
      </w:r>
      <w:r w:rsidR="000347D6">
        <w:rPr>
          <w:rFonts w:cstheme="minorHAnsi"/>
          <w:shd w:val="clear" w:color="auto" w:fill="FFFFFF"/>
        </w:rPr>
        <w:t>ou</w:t>
      </w:r>
      <w:r w:rsidR="007D5BE5" w:rsidRPr="006F2D03">
        <w:rPr>
          <w:rFonts w:cstheme="minorHAnsi"/>
          <w:shd w:val="clear" w:color="auto" w:fill="FFFFFF"/>
        </w:rPr>
        <w:t xml:space="preserve"> de compétences</w:t>
      </w:r>
      <w:r w:rsidR="00453ACB" w:rsidRPr="006F2D03">
        <w:rPr>
          <w:rFonts w:cstheme="minorHAnsi"/>
          <w:shd w:val="clear" w:color="auto" w:fill="FFFFFF"/>
        </w:rPr>
        <w:t xml:space="preserve"> </w:t>
      </w:r>
      <w:r w:rsidR="002632E5" w:rsidRPr="006F2D03">
        <w:rPr>
          <w:rFonts w:cstheme="minorHAnsi"/>
          <w:shd w:val="clear" w:color="auto" w:fill="FFFFFF"/>
        </w:rPr>
        <w:t xml:space="preserve">se réalise </w:t>
      </w:r>
      <w:r w:rsidR="00453ACB" w:rsidRPr="006F2D03">
        <w:rPr>
          <w:rFonts w:cstheme="minorHAnsi"/>
          <w:shd w:val="clear" w:color="auto" w:fill="FFFFFF"/>
        </w:rPr>
        <w:t>plus difficilem</w:t>
      </w:r>
      <w:r w:rsidR="001A531C" w:rsidRPr="006F2D03">
        <w:rPr>
          <w:rFonts w:cstheme="minorHAnsi"/>
          <w:shd w:val="clear" w:color="auto" w:fill="FFFFFF"/>
        </w:rPr>
        <w:t>e</w:t>
      </w:r>
      <w:r w:rsidR="00453ACB" w:rsidRPr="006F2D03">
        <w:rPr>
          <w:rFonts w:cstheme="minorHAnsi"/>
          <w:shd w:val="clear" w:color="auto" w:fill="FFFFFF"/>
        </w:rPr>
        <w:t xml:space="preserve">nt dans un contexte de formation </w:t>
      </w:r>
      <w:r w:rsidR="001A531C" w:rsidRPr="006F2D03">
        <w:rPr>
          <w:rFonts w:cstheme="minorHAnsi"/>
          <w:shd w:val="clear" w:color="auto" w:fill="FFFFFF"/>
        </w:rPr>
        <w:t>à distance</w:t>
      </w:r>
      <w:r w:rsidR="0042763B" w:rsidRPr="006F2D03">
        <w:t>.</w:t>
      </w:r>
      <w:r w:rsidR="004B3CBC" w:rsidRPr="006F2D03">
        <w:rPr>
          <w:rFonts w:cstheme="minorHAnsi"/>
          <w:shd w:val="clear" w:color="auto" w:fill="FFFFFF"/>
        </w:rPr>
        <w:t xml:space="preserve"> </w:t>
      </w:r>
      <w:r w:rsidR="004A7B23" w:rsidRPr="006F2D03">
        <w:rPr>
          <w:rFonts w:cstheme="minorHAnsi"/>
          <w:shd w:val="clear" w:color="auto" w:fill="FFFFFF"/>
        </w:rPr>
        <w:t>Lorsque vo</w:t>
      </w:r>
      <w:bookmarkStart w:id="55" w:name="_Hlt42674657"/>
      <w:bookmarkStart w:id="56" w:name="_Hlt42674658"/>
      <w:bookmarkEnd w:id="55"/>
      <w:bookmarkEnd w:id="56"/>
      <w:r w:rsidR="004A7B23" w:rsidRPr="006F2D03">
        <w:rPr>
          <w:rFonts w:cstheme="minorHAnsi"/>
          <w:shd w:val="clear" w:color="auto" w:fill="FFFFFF"/>
        </w:rPr>
        <w:t>us aurez fait les choix péda</w:t>
      </w:r>
      <w:r w:rsidR="00717363" w:rsidRPr="006F2D03">
        <w:rPr>
          <w:rFonts w:cstheme="minorHAnsi"/>
          <w:shd w:val="clear" w:color="auto" w:fill="FFFFFF"/>
        </w:rPr>
        <w:t>go</w:t>
      </w:r>
      <w:r w:rsidR="004A7B23" w:rsidRPr="006F2D03">
        <w:rPr>
          <w:rFonts w:cstheme="minorHAnsi"/>
          <w:shd w:val="clear" w:color="auto" w:fill="FFFFFF"/>
        </w:rPr>
        <w:t xml:space="preserve">giques </w:t>
      </w:r>
      <w:r w:rsidR="008545F5" w:rsidRPr="006F2D03">
        <w:rPr>
          <w:rFonts w:cstheme="minorHAnsi"/>
          <w:shd w:val="clear" w:color="auto" w:fill="FFFFFF"/>
        </w:rPr>
        <w:t>nécessaires pour le bon déroulement de votre cours,</w:t>
      </w:r>
      <w:r w:rsidR="004A7B23" w:rsidRPr="006F2D03">
        <w:rPr>
          <w:rFonts w:cstheme="minorHAnsi"/>
          <w:shd w:val="clear" w:color="auto" w:fill="FFFFFF"/>
        </w:rPr>
        <w:t xml:space="preserve"> </w:t>
      </w:r>
      <w:r w:rsidR="008545F5" w:rsidRPr="006F2D03">
        <w:rPr>
          <w:rFonts w:cstheme="minorHAnsi"/>
          <w:shd w:val="clear" w:color="auto" w:fill="FFFFFF"/>
        </w:rPr>
        <w:t>n</w:t>
      </w:r>
      <w:r w:rsidR="007933BB" w:rsidRPr="006F2D03">
        <w:rPr>
          <w:rFonts w:cstheme="minorHAnsi"/>
          <w:shd w:val="clear" w:color="auto" w:fill="FFFFFF"/>
        </w:rPr>
        <w:t xml:space="preserve">ous vous recommandons de modifier votre plan de cours et </w:t>
      </w:r>
      <w:r w:rsidR="008545F5" w:rsidRPr="006F2D03">
        <w:rPr>
          <w:rFonts w:cstheme="minorHAnsi"/>
          <w:shd w:val="clear" w:color="auto" w:fill="FFFFFF"/>
        </w:rPr>
        <w:t xml:space="preserve">la structure de </w:t>
      </w:r>
      <w:r w:rsidR="007933BB" w:rsidRPr="006F2D03">
        <w:rPr>
          <w:rFonts w:cstheme="minorHAnsi"/>
          <w:shd w:val="clear" w:color="auto" w:fill="FFFFFF"/>
        </w:rPr>
        <w:t>votre environnement</w:t>
      </w:r>
      <w:r w:rsidR="004A7B23" w:rsidRPr="006F2D03">
        <w:rPr>
          <w:rFonts w:cstheme="minorHAnsi"/>
          <w:shd w:val="clear" w:color="auto" w:fill="FFFFFF"/>
        </w:rPr>
        <w:t xml:space="preserve"> numérique d’apprentissage pour qu’ils reflètent</w:t>
      </w:r>
      <w:r w:rsidR="008545F5" w:rsidRPr="006F2D03">
        <w:rPr>
          <w:rFonts w:cstheme="minorHAnsi"/>
          <w:shd w:val="clear" w:color="auto" w:fill="FFFFFF"/>
        </w:rPr>
        <w:t xml:space="preserve"> bien la</w:t>
      </w:r>
      <w:r w:rsidR="004A7B23" w:rsidRPr="006F2D03">
        <w:rPr>
          <w:rFonts w:cstheme="minorHAnsi"/>
          <w:shd w:val="clear" w:color="auto" w:fill="FFFFFF"/>
        </w:rPr>
        <w:t xml:space="preserve"> structure </w:t>
      </w:r>
      <w:r w:rsidR="00F172BC">
        <w:rPr>
          <w:rFonts w:cstheme="minorHAnsi"/>
          <w:shd w:val="clear" w:color="auto" w:fill="FFFFFF"/>
        </w:rPr>
        <w:t xml:space="preserve">et </w:t>
      </w:r>
      <w:r w:rsidR="005529F4">
        <w:rPr>
          <w:rFonts w:cstheme="minorHAnsi"/>
          <w:shd w:val="clear" w:color="auto" w:fill="FFFFFF"/>
        </w:rPr>
        <w:t>l’enchaînement</w:t>
      </w:r>
      <w:r w:rsidR="00F172BC">
        <w:rPr>
          <w:rFonts w:cstheme="minorHAnsi"/>
          <w:shd w:val="clear" w:color="auto" w:fill="FFFFFF"/>
        </w:rPr>
        <w:t xml:space="preserve"> </w:t>
      </w:r>
      <w:r w:rsidR="008545F5" w:rsidRPr="006F2D03">
        <w:rPr>
          <w:rFonts w:cstheme="minorHAnsi"/>
          <w:shd w:val="clear" w:color="auto" w:fill="FFFFFF"/>
        </w:rPr>
        <w:t>de</w:t>
      </w:r>
      <w:r w:rsidR="00F172BC">
        <w:rPr>
          <w:rFonts w:cstheme="minorHAnsi"/>
          <w:shd w:val="clear" w:color="auto" w:fill="FFFFFF"/>
        </w:rPr>
        <w:t>s</w:t>
      </w:r>
      <w:r w:rsidR="008545F5" w:rsidRPr="006F2D03">
        <w:rPr>
          <w:rFonts w:cstheme="minorHAnsi"/>
          <w:shd w:val="clear" w:color="auto" w:fill="FFFFFF"/>
        </w:rPr>
        <w:t xml:space="preserve"> </w:t>
      </w:r>
      <w:r w:rsidR="00F04250" w:rsidRPr="006F2D03">
        <w:rPr>
          <w:rFonts w:cstheme="minorHAnsi"/>
          <w:shd w:val="clear" w:color="auto" w:fill="FFFFFF"/>
        </w:rPr>
        <w:t>activité</w:t>
      </w:r>
      <w:r w:rsidR="00F172BC">
        <w:rPr>
          <w:rFonts w:cstheme="minorHAnsi"/>
          <w:shd w:val="clear" w:color="auto" w:fill="FFFFFF"/>
        </w:rPr>
        <w:t>s</w:t>
      </w:r>
      <w:r w:rsidR="00F04250" w:rsidRPr="006F2D03">
        <w:rPr>
          <w:rFonts w:cstheme="minorHAnsi"/>
          <w:shd w:val="clear" w:color="auto" w:fill="FFFFFF"/>
        </w:rPr>
        <w:t xml:space="preserve"> </w:t>
      </w:r>
      <w:r w:rsidR="00F172BC">
        <w:rPr>
          <w:rFonts w:cstheme="minorHAnsi"/>
          <w:shd w:val="clear" w:color="auto" w:fill="FFFFFF"/>
        </w:rPr>
        <w:t>d’apprentissage</w:t>
      </w:r>
      <w:r w:rsidR="00F04250" w:rsidRPr="006F2D03">
        <w:rPr>
          <w:rFonts w:cstheme="minorHAnsi"/>
          <w:shd w:val="clear" w:color="auto" w:fill="FFFFFF"/>
        </w:rPr>
        <w:t xml:space="preserve">. </w:t>
      </w:r>
    </w:p>
    <w:p w14:paraId="7104A1E6" w14:textId="5D5DB9D4" w:rsidR="0042763B" w:rsidRDefault="00F04250" w:rsidP="00981F05">
      <w:pPr>
        <w:jc w:val="both"/>
      </w:pPr>
      <w:r w:rsidRPr="006F2D03">
        <w:t>Q</w:t>
      </w:r>
      <w:r w:rsidR="0042763B" w:rsidRPr="006F2D03">
        <w:t>uelles méthodes pédagogiques</w:t>
      </w:r>
      <w:r w:rsidRPr="006F2D03">
        <w:t xml:space="preserve"> </w:t>
      </w:r>
      <w:r w:rsidR="0042763B" w:rsidRPr="006F2D03">
        <w:t>choisir</w:t>
      </w:r>
      <w:r w:rsidR="00ED760A">
        <w:t>ez-vous</w:t>
      </w:r>
      <w:r w:rsidR="0042763B" w:rsidRPr="006F2D03">
        <w:t xml:space="preserve"> pour engager</w:t>
      </w:r>
      <w:r w:rsidR="00B77847" w:rsidRPr="006F2D03">
        <w:t xml:space="preserve"> et faire interagir</w:t>
      </w:r>
      <w:r w:rsidR="0042763B" w:rsidRPr="006F2D03">
        <w:t xml:space="preserve"> les étudiants</w:t>
      </w:r>
      <w:r w:rsidR="00ED760A">
        <w:t xml:space="preserve"> et étudiantes</w:t>
      </w:r>
      <w:r w:rsidR="004B3CBC" w:rsidRPr="006F2D03">
        <w:t xml:space="preserve"> en mode synchrone</w:t>
      </w:r>
      <w:r w:rsidR="007C01AF" w:rsidRPr="006F2D03">
        <w:t xml:space="preserve"> et asynchrone</w:t>
      </w:r>
      <w:r w:rsidR="0042763B" w:rsidRPr="006F2D03">
        <w:t>?</w:t>
      </w:r>
      <w:r w:rsidR="004B3CBC" w:rsidRPr="006F2D03">
        <w:rPr>
          <w:rFonts w:cstheme="minorHAnsi"/>
          <w:shd w:val="clear" w:color="auto" w:fill="FFFFFF"/>
        </w:rPr>
        <w:t xml:space="preserve"> </w:t>
      </w:r>
      <w:r w:rsidR="0042763B" w:rsidRPr="006F2D03">
        <w:t xml:space="preserve">Comment </w:t>
      </w:r>
      <w:r w:rsidRPr="006F2D03">
        <w:t xml:space="preserve">allez-vous </w:t>
      </w:r>
      <w:r w:rsidR="0042763B" w:rsidRPr="006F2D03">
        <w:t>structurer</w:t>
      </w:r>
      <w:r w:rsidR="005E5CA2">
        <w:t xml:space="preserve"> et exploiter </w:t>
      </w:r>
      <w:r w:rsidR="0042763B" w:rsidRPr="006F2D03">
        <w:t xml:space="preserve">l’environnement numérique </w:t>
      </w:r>
      <w:r w:rsidR="00830114" w:rsidRPr="006F2D03">
        <w:t xml:space="preserve">pour optimiser les apprentissages et l’expérience </w:t>
      </w:r>
      <w:r w:rsidRPr="006F2D03">
        <w:t>de</w:t>
      </w:r>
      <w:r w:rsidR="006E65DB">
        <w:t xml:space="preserve"> vo</w:t>
      </w:r>
      <w:r w:rsidRPr="006F2D03">
        <w:t>s étudiants</w:t>
      </w:r>
      <w:r w:rsidR="006E65DB">
        <w:t xml:space="preserve"> et étudiantes</w:t>
      </w:r>
      <w:r w:rsidR="0042763B" w:rsidRPr="006F2D03">
        <w:t>?</w:t>
      </w:r>
      <w:r w:rsidR="004B3CBC" w:rsidRPr="006F2D03">
        <w:t xml:space="preserve"> Pour faire </w:t>
      </w:r>
      <w:r w:rsidR="007B2038">
        <w:t>d</w:t>
      </w:r>
      <w:r w:rsidR="004B3CBC" w:rsidRPr="006F2D03">
        <w:t>es choix</w:t>
      </w:r>
      <w:r w:rsidR="007C01AF" w:rsidRPr="006F2D03">
        <w:t xml:space="preserve"> judicieu</w:t>
      </w:r>
      <w:r w:rsidR="006E65DB">
        <w:t>x</w:t>
      </w:r>
      <w:r w:rsidR="004B3CBC" w:rsidRPr="006F2D03">
        <w:t>, nous vous proposons de réaliser la ligne du temps de votre activité pédagogique</w:t>
      </w:r>
      <w:r w:rsidR="007D180C">
        <w:t xml:space="preserve"> (voir activité 1)</w:t>
      </w:r>
      <w:r w:rsidR="004B3CBC" w:rsidRPr="006F2D03">
        <w:t xml:space="preserve">. </w:t>
      </w:r>
    </w:p>
    <w:p w14:paraId="2B2F2475" w14:textId="2E4F27CB" w:rsidR="00140869" w:rsidRDefault="00E63F2E" w:rsidP="00140869">
      <w:pPr>
        <w:pStyle w:val="Titre2"/>
        <w:jc w:val="left"/>
      </w:pPr>
      <w:r>
        <w:t>Ressources</w:t>
      </w:r>
      <w:r w:rsidR="009A3B96">
        <w:t xml:space="preserve">, </w:t>
      </w:r>
      <w:r w:rsidR="00891A42">
        <w:t>a</w:t>
      </w:r>
      <w:r w:rsidR="001B3CC0">
        <w:t>ccompagnement pédagogique et formations</w:t>
      </w:r>
      <w:r w:rsidR="00140869">
        <w:t xml:space="preserve"> </w:t>
      </w:r>
    </w:p>
    <w:p w14:paraId="0476E158" w14:textId="6880E3C6" w:rsidR="00D43716" w:rsidRDefault="00D43716" w:rsidP="005A534B">
      <w:pPr>
        <w:pStyle w:val="Paragraphedeliste"/>
        <w:numPr>
          <w:ilvl w:val="0"/>
          <w:numId w:val="8"/>
        </w:numPr>
        <w:jc w:val="both"/>
      </w:pPr>
      <w:r>
        <w:t>Consulte</w:t>
      </w:r>
      <w:r w:rsidR="0060707A">
        <w:t>z</w:t>
      </w:r>
      <w:r>
        <w:t xml:space="preserve"> le site </w:t>
      </w:r>
      <w:hyperlink r:id="rId20" w:history="1">
        <w:r w:rsidRPr="00E05ACA">
          <w:rPr>
            <w:rStyle w:val="Lienhypertexte"/>
          </w:rPr>
          <w:t>Enseigner à l’UdeS</w:t>
        </w:r>
      </w:hyperlink>
      <w:r>
        <w:t xml:space="preserve"> pour accéder aux ressources du SSF</w:t>
      </w:r>
      <w:r w:rsidR="0060707A">
        <w:t>.</w:t>
      </w:r>
    </w:p>
    <w:p w14:paraId="5FAFA397" w14:textId="33AF0AB5" w:rsidR="00D43716" w:rsidRDefault="00D43716" w:rsidP="005A534B">
      <w:pPr>
        <w:pStyle w:val="Paragraphedeliste"/>
        <w:numPr>
          <w:ilvl w:val="0"/>
          <w:numId w:val="8"/>
        </w:numPr>
        <w:jc w:val="both"/>
      </w:pPr>
      <w:r>
        <w:t xml:space="preserve">Consultez les </w:t>
      </w:r>
      <w:hyperlink r:id="rId21" w:history="1">
        <w:r w:rsidRPr="008F3330">
          <w:rPr>
            <w:rStyle w:val="Lienhypertexte"/>
          </w:rPr>
          <w:t>séances d’accompagnement</w:t>
        </w:r>
      </w:hyperlink>
      <w:r>
        <w:t xml:space="preserve"> et les </w:t>
      </w:r>
      <w:hyperlink r:id="rId22" w:history="1">
        <w:r w:rsidRPr="00787BBA">
          <w:rPr>
            <w:rStyle w:val="Lienhypertexte"/>
          </w:rPr>
          <w:t>formations</w:t>
        </w:r>
      </w:hyperlink>
      <w:r>
        <w:t xml:space="preserve"> offertes par le SSF</w:t>
      </w:r>
      <w:r w:rsidR="0060707A">
        <w:t>.</w:t>
      </w:r>
    </w:p>
    <w:p w14:paraId="69FE501C" w14:textId="48EF3D70" w:rsidR="00F172BC" w:rsidRDefault="000F240E" w:rsidP="005A534B">
      <w:pPr>
        <w:pStyle w:val="Paragraphedeliste"/>
        <w:numPr>
          <w:ilvl w:val="0"/>
          <w:numId w:val="8"/>
        </w:numPr>
        <w:jc w:val="both"/>
        <w:rPr>
          <w:rStyle w:val="Lienhypertexte"/>
        </w:rPr>
      </w:pPr>
      <w:r w:rsidRPr="006F2D03">
        <w:t>Vous souhaitez avoir plus d’informations sur les ressources</w:t>
      </w:r>
      <w:r w:rsidR="00E9288D">
        <w:t>, les formation</w:t>
      </w:r>
      <w:r w:rsidR="000E3349">
        <w:t>s</w:t>
      </w:r>
      <w:r w:rsidRPr="006F2D03">
        <w:t xml:space="preserve"> et les modalités d’accompagnement pédagogique possibles? </w:t>
      </w:r>
      <w:hyperlink r:id="rId23" w:history="1">
        <w:r w:rsidRPr="006F2D03">
          <w:rPr>
            <w:rStyle w:val="Lienhypertexte"/>
          </w:rPr>
          <w:t xml:space="preserve">Communiquez avec </w:t>
        </w:r>
        <w:r w:rsidR="001B3CC0">
          <w:rPr>
            <w:rStyle w:val="Lienhypertexte"/>
          </w:rPr>
          <w:t>le SSF</w:t>
        </w:r>
        <w:r w:rsidR="0060707A">
          <w:rPr>
            <w:rStyle w:val="Lienhypertexte"/>
          </w:rPr>
          <w:t>.</w:t>
        </w:r>
      </w:hyperlink>
      <w:r w:rsidR="00CE550C">
        <w:rPr>
          <w:rStyle w:val="Lienhypertexte"/>
        </w:rPr>
        <w:t xml:space="preserve"> </w:t>
      </w:r>
    </w:p>
    <w:p w14:paraId="4D4DE968" w14:textId="67A31CCD" w:rsidR="00082081" w:rsidRPr="006F2D03" w:rsidRDefault="0042763B" w:rsidP="00981F05">
      <w:pPr>
        <w:pStyle w:val="Titre2"/>
        <w:jc w:val="both"/>
      </w:pPr>
      <w:bookmarkStart w:id="57" w:name="_Toc42205058"/>
      <w:bookmarkStart w:id="58" w:name="_Toc42263657"/>
      <w:r w:rsidRPr="006F2D03">
        <w:t>Activité </w:t>
      </w:r>
      <w:r w:rsidR="00977A5A">
        <w:t xml:space="preserve">1 : </w:t>
      </w:r>
      <w:r w:rsidR="00BD3ABF" w:rsidRPr="006F2D03">
        <w:t>«</w:t>
      </w:r>
      <w:r w:rsidR="00304D17">
        <w:t xml:space="preserve"> </w:t>
      </w:r>
      <w:r w:rsidR="000641C4" w:rsidRPr="006F2D03">
        <w:rPr>
          <w:i/>
          <w:iCs/>
        </w:rPr>
        <w:t>Dessine</w:t>
      </w:r>
      <w:r w:rsidR="00046D9B" w:rsidRPr="006F2D03">
        <w:rPr>
          <w:i/>
          <w:iCs/>
        </w:rPr>
        <w:t>-</w:t>
      </w:r>
      <w:r w:rsidR="000641C4" w:rsidRPr="006F2D03">
        <w:rPr>
          <w:i/>
          <w:iCs/>
        </w:rPr>
        <w:t xml:space="preserve">moi </w:t>
      </w:r>
      <w:r w:rsidR="006A4673" w:rsidRPr="006F2D03">
        <w:rPr>
          <w:i/>
          <w:iCs/>
        </w:rPr>
        <w:t>t</w:t>
      </w:r>
      <w:r w:rsidR="000641C4" w:rsidRPr="006F2D03">
        <w:rPr>
          <w:i/>
          <w:iCs/>
        </w:rPr>
        <w:t xml:space="preserve">a </w:t>
      </w:r>
      <w:r w:rsidRPr="006F2D03">
        <w:rPr>
          <w:i/>
          <w:iCs/>
        </w:rPr>
        <w:t>L</w:t>
      </w:r>
      <w:r w:rsidR="00E56626" w:rsidRPr="006F2D03">
        <w:rPr>
          <w:i/>
          <w:iCs/>
        </w:rPr>
        <w:t>igne du temps</w:t>
      </w:r>
      <w:r w:rsidR="000641C4" w:rsidRPr="006F2D03">
        <w:rPr>
          <w:i/>
          <w:iCs/>
        </w:rPr>
        <w:t>!</w:t>
      </w:r>
      <w:bookmarkEnd w:id="57"/>
      <w:bookmarkEnd w:id="58"/>
      <w:r w:rsidR="00304D17">
        <w:rPr>
          <w:i/>
          <w:iCs/>
        </w:rPr>
        <w:t xml:space="preserve"> </w:t>
      </w:r>
      <w:r w:rsidR="00BD3ABF" w:rsidRPr="006F2D03">
        <w:rPr>
          <w:i/>
          <w:iCs/>
        </w:rPr>
        <w:t>»</w:t>
      </w:r>
    </w:p>
    <w:p w14:paraId="21AA4559" w14:textId="6FAEE217" w:rsidR="00F04250" w:rsidRPr="006F2D03" w:rsidRDefault="001B6A77" w:rsidP="00921DD0">
      <w:pPr>
        <w:spacing w:after="160" w:line="259" w:lineRule="auto"/>
        <w:jc w:val="both"/>
      </w:pPr>
      <w:r w:rsidRPr="006F2D03">
        <w:rPr>
          <w:b/>
          <w:bCs/>
        </w:rPr>
        <w:t>Première étape </w:t>
      </w:r>
      <w:r w:rsidR="00F92BB2">
        <w:rPr>
          <w:b/>
          <w:bCs/>
        </w:rPr>
        <w:t>–</w:t>
      </w:r>
      <w:r w:rsidRPr="006F2D03">
        <w:t xml:space="preserve"> </w:t>
      </w:r>
      <w:r w:rsidR="008E30B2">
        <w:t>I</w:t>
      </w:r>
      <w:r w:rsidR="00EA049E" w:rsidRPr="006F2D03">
        <w:t>dentifie</w:t>
      </w:r>
      <w:r w:rsidR="00F92BB2">
        <w:t>z</w:t>
      </w:r>
      <w:r w:rsidR="00EA049E" w:rsidRPr="006F2D03">
        <w:t xml:space="preserve"> les cibles </w:t>
      </w:r>
      <w:r w:rsidR="00E57515">
        <w:t xml:space="preserve">ou objectifs </w:t>
      </w:r>
      <w:r w:rsidR="00EA049E" w:rsidRPr="006F2D03">
        <w:t xml:space="preserve">d’apprentissage </w:t>
      </w:r>
      <w:r w:rsidR="006E65DB" w:rsidRPr="006F2D03">
        <w:t>et les contenus</w:t>
      </w:r>
      <w:r w:rsidR="006E65DB">
        <w:t xml:space="preserve"> de votre activité pédagogique</w:t>
      </w:r>
      <w:r w:rsidR="0058249D" w:rsidRPr="006F2D03">
        <w:t>. Répartissez-</w:t>
      </w:r>
      <w:r w:rsidR="00EC1B1D" w:rsidRPr="006F2D03">
        <w:t xml:space="preserve">les </w:t>
      </w:r>
      <w:r w:rsidR="00EA049E" w:rsidRPr="006F2D03">
        <w:t>en</w:t>
      </w:r>
      <w:r w:rsidR="00736CE7" w:rsidRPr="006F2D03">
        <w:t xml:space="preserve"> différents</w:t>
      </w:r>
      <w:r w:rsidR="00EA049E" w:rsidRPr="006F2D03">
        <w:t xml:space="preserve"> modules</w:t>
      </w:r>
      <w:r w:rsidRPr="006F2D03">
        <w:t>, en grandes thématiques</w:t>
      </w:r>
      <w:r w:rsidR="00EA049E" w:rsidRPr="006F2D03">
        <w:t xml:space="preserve"> ou en unités d’apprentissage. </w:t>
      </w:r>
      <w:r w:rsidRPr="006F2D03">
        <w:t>P</w:t>
      </w:r>
      <w:r w:rsidR="00AA1743" w:rsidRPr="006F2D03">
        <w:t>our illustrer cette tâche, s</w:t>
      </w:r>
      <w:r w:rsidR="00EA049E" w:rsidRPr="006F2D03">
        <w:t xml:space="preserve">i votre </w:t>
      </w:r>
      <w:r w:rsidR="006E65DB">
        <w:t>activité pédagogique</w:t>
      </w:r>
      <w:r w:rsidR="00EA049E" w:rsidRPr="006F2D03">
        <w:t xml:space="preserve"> était un livre, les modules ou unités d’apprentissage </w:t>
      </w:r>
      <w:r w:rsidR="006E65DB">
        <w:t xml:space="preserve">en </w:t>
      </w:r>
      <w:r w:rsidR="00EA049E" w:rsidRPr="006F2D03">
        <w:t>seraient les section</w:t>
      </w:r>
      <w:r w:rsidR="00EB6333">
        <w:t>s</w:t>
      </w:r>
      <w:r w:rsidR="006E65DB">
        <w:t>;</w:t>
      </w:r>
      <w:r w:rsidRPr="006F2D03">
        <w:t xml:space="preserve"> les cibles d’apprentissage et les contenus</w:t>
      </w:r>
      <w:r w:rsidR="006E65DB">
        <w:t xml:space="preserve">, </w:t>
      </w:r>
      <w:r w:rsidRPr="006F2D03">
        <w:t>les chapitres</w:t>
      </w:r>
      <w:r w:rsidR="00056E2D">
        <w:t>;</w:t>
      </w:r>
      <w:r w:rsidR="00AA1743" w:rsidRPr="006F2D03">
        <w:t xml:space="preserve"> les activités d’apprentissage et les ressources</w:t>
      </w:r>
      <w:r w:rsidR="006E65DB">
        <w:t>,</w:t>
      </w:r>
      <w:r w:rsidR="00AA1743" w:rsidRPr="006F2D03">
        <w:t xml:space="preserve"> </w:t>
      </w:r>
      <w:r w:rsidR="006E65DB">
        <w:t>le</w:t>
      </w:r>
      <w:r w:rsidR="00AA1743" w:rsidRPr="006F2D03">
        <w:t xml:space="preserve"> contenu des chapitres.</w:t>
      </w:r>
      <w:r w:rsidR="009A4676" w:rsidRPr="006F2D03">
        <w:t xml:space="preserve"> </w:t>
      </w:r>
    </w:p>
    <w:p w14:paraId="717B3324" w14:textId="741F9016" w:rsidR="00F04250" w:rsidRPr="006F2D03" w:rsidRDefault="00AA1743" w:rsidP="00981F05">
      <w:pPr>
        <w:spacing w:before="0" w:after="160" w:line="259" w:lineRule="auto"/>
        <w:jc w:val="both"/>
      </w:pPr>
      <w:r w:rsidRPr="006F2D03">
        <w:rPr>
          <w:b/>
          <w:bCs/>
        </w:rPr>
        <w:t>Deuxième étape </w:t>
      </w:r>
      <w:r w:rsidR="00CE59E2">
        <w:rPr>
          <w:b/>
          <w:bCs/>
        </w:rPr>
        <w:t>–</w:t>
      </w:r>
      <w:r w:rsidRPr="006F2D03">
        <w:t xml:space="preserve"> </w:t>
      </w:r>
      <w:r w:rsidR="008E30B2">
        <w:t>R</w:t>
      </w:r>
      <w:r w:rsidRPr="006F2D03">
        <w:t>éparti</w:t>
      </w:r>
      <w:r w:rsidR="00CE59E2">
        <w:t>ssez</w:t>
      </w:r>
      <w:r w:rsidRPr="006F2D03">
        <w:t xml:space="preserve"> d</w:t>
      </w:r>
      <w:r w:rsidR="00EA049E" w:rsidRPr="006F2D03">
        <w:t xml:space="preserve">ans </w:t>
      </w:r>
      <w:r w:rsidR="00EC1B1D" w:rsidRPr="006F2D03">
        <w:t>chaque module ou unité d’apprentissage</w:t>
      </w:r>
      <w:r w:rsidR="003B665F" w:rsidRPr="006F2D03">
        <w:t xml:space="preserve"> vos activité</w:t>
      </w:r>
      <w:r w:rsidR="006A0B9B" w:rsidRPr="006F2D03">
        <w:t>s</w:t>
      </w:r>
      <w:r w:rsidR="00E20048">
        <w:t xml:space="preserve"> d’apprentissage</w:t>
      </w:r>
      <w:r w:rsidR="003B665F" w:rsidRPr="006F2D03">
        <w:t xml:space="preserve"> en précisant </w:t>
      </w:r>
      <w:r w:rsidR="00E20048">
        <w:t>les</w:t>
      </w:r>
      <w:r w:rsidR="003B665F" w:rsidRPr="006F2D03">
        <w:t xml:space="preserve">quelles seront en présence, </w:t>
      </w:r>
      <w:r w:rsidR="00E20048">
        <w:t>en ligne</w:t>
      </w:r>
      <w:r w:rsidR="003B665F" w:rsidRPr="006F2D03">
        <w:t xml:space="preserve"> </w:t>
      </w:r>
      <w:r w:rsidR="006A0B9B" w:rsidRPr="006F2D03">
        <w:t>en mode synchrone ou asynchrone.</w:t>
      </w:r>
      <w:r w:rsidR="009A4676" w:rsidRPr="006F2D03">
        <w:t xml:space="preserve"> </w:t>
      </w:r>
      <w:r w:rsidR="00E94275">
        <w:t xml:space="preserve">Assurez-vous d’offrir une </w:t>
      </w:r>
      <w:r w:rsidR="00E20048">
        <w:t>valeur ajoutée</w:t>
      </w:r>
      <w:r w:rsidR="00E94275">
        <w:t xml:space="preserve"> aux séances en présentiel et en synchrone </w:t>
      </w:r>
      <w:r w:rsidR="00807C5D">
        <w:t>pour stimuler l’engagement de vo</w:t>
      </w:r>
      <w:r w:rsidR="00946099">
        <w:t>tre groupe</w:t>
      </w:r>
      <w:r w:rsidR="00807C5D">
        <w:t>.</w:t>
      </w:r>
    </w:p>
    <w:p w14:paraId="2B8347C6" w14:textId="6573E8FA" w:rsidR="00736CE7" w:rsidRPr="006F2D03" w:rsidRDefault="006A0B9B" w:rsidP="00981F05">
      <w:pPr>
        <w:spacing w:before="0" w:after="160" w:line="259" w:lineRule="auto"/>
        <w:jc w:val="both"/>
      </w:pPr>
      <w:r w:rsidRPr="006F2D03">
        <w:rPr>
          <w:b/>
          <w:bCs/>
        </w:rPr>
        <w:t>Troisième étape </w:t>
      </w:r>
      <w:r w:rsidR="00BD7ED6">
        <w:rPr>
          <w:b/>
          <w:bCs/>
        </w:rPr>
        <w:t>-</w:t>
      </w:r>
      <w:r w:rsidRPr="006F2D03">
        <w:t xml:space="preserve"> </w:t>
      </w:r>
      <w:r w:rsidR="008E30B2">
        <w:t>T</w:t>
      </w:r>
      <w:r w:rsidR="00614888" w:rsidRPr="006F2D03">
        <w:t>race</w:t>
      </w:r>
      <w:r w:rsidR="00E20048">
        <w:t>z</w:t>
      </w:r>
      <w:r w:rsidR="00614888" w:rsidRPr="006F2D03">
        <w:t xml:space="preserve"> l</w:t>
      </w:r>
      <w:r w:rsidR="00223953" w:rsidRPr="006F2D03">
        <w:t>a ligne du temps</w:t>
      </w:r>
      <w:r w:rsidR="000842D1" w:rsidRPr="006F2D03">
        <w:t xml:space="preserve"> </w:t>
      </w:r>
      <w:r w:rsidR="00D61D04" w:rsidRPr="006F2D03">
        <w:t>des activités</w:t>
      </w:r>
      <w:r w:rsidR="005C4C0A" w:rsidRPr="006F2D03">
        <w:t xml:space="preserve"> </w:t>
      </w:r>
      <w:r w:rsidRPr="006F2D03">
        <w:t xml:space="preserve">et des ressources </w:t>
      </w:r>
      <w:r w:rsidR="00227573" w:rsidRPr="006F2D03">
        <w:t xml:space="preserve">de votre cours </w:t>
      </w:r>
      <w:r w:rsidR="005C4C0A" w:rsidRPr="006F2D03">
        <w:t xml:space="preserve">en </w:t>
      </w:r>
      <w:r w:rsidR="005945E9" w:rsidRPr="006F2D03">
        <w:t xml:space="preserve">indiquant </w:t>
      </w:r>
      <w:r w:rsidR="00227573" w:rsidRPr="006F2D03">
        <w:t>explicitement les</w:t>
      </w:r>
      <w:r w:rsidRPr="006F2D03">
        <w:t xml:space="preserve"> grandes</w:t>
      </w:r>
      <w:r w:rsidR="00227573" w:rsidRPr="006F2D03">
        <w:t xml:space="preserve"> thématiques</w:t>
      </w:r>
      <w:r w:rsidR="00770E24" w:rsidRPr="006F2D03">
        <w:t xml:space="preserve"> de chaque</w:t>
      </w:r>
      <w:r w:rsidR="00DF2B16">
        <w:t xml:space="preserve"> module ou</w:t>
      </w:r>
      <w:r w:rsidR="00770E24" w:rsidRPr="006F2D03">
        <w:t xml:space="preserve"> unité d’</w:t>
      </w:r>
      <w:r w:rsidR="00EC71E0" w:rsidRPr="006F2D03">
        <w:t>a</w:t>
      </w:r>
      <w:r w:rsidR="00770E24" w:rsidRPr="006F2D03">
        <w:t>pprentissa</w:t>
      </w:r>
      <w:r w:rsidR="00EC71E0" w:rsidRPr="006F2D03">
        <w:t>g</w:t>
      </w:r>
      <w:r w:rsidR="00DF2B16">
        <w:t>e</w:t>
      </w:r>
      <w:r w:rsidR="00EB60CB">
        <w:t xml:space="preserve"> et en y ajoutant</w:t>
      </w:r>
      <w:r w:rsidR="00EA4DEB" w:rsidRPr="006F2D03">
        <w:t xml:space="preserve"> les cibles </w:t>
      </w:r>
      <w:r w:rsidR="000A58C2" w:rsidRPr="006F2D03">
        <w:t xml:space="preserve">d’apprentissage </w:t>
      </w:r>
      <w:r w:rsidR="00710E8F" w:rsidRPr="006F2D03">
        <w:t>en lien avec ce</w:t>
      </w:r>
      <w:r w:rsidR="0017092C" w:rsidRPr="006F2D03">
        <w:t>lles-ci</w:t>
      </w:r>
      <w:r w:rsidR="00EA4DEB" w:rsidRPr="006F2D03">
        <w:t xml:space="preserve">, les </w:t>
      </w:r>
      <w:r w:rsidR="005C4C0A" w:rsidRPr="006F2D03">
        <w:t>activités</w:t>
      </w:r>
      <w:r w:rsidR="00710E8F" w:rsidRPr="006F2D03">
        <w:t xml:space="preserve"> </w:t>
      </w:r>
      <w:r w:rsidR="006537E1" w:rsidRPr="006F2D03">
        <w:t>pédagogiques qui</w:t>
      </w:r>
      <w:r w:rsidR="005C4C0A" w:rsidRPr="006F2D03">
        <w:t xml:space="preserve"> </w:t>
      </w:r>
      <w:r w:rsidR="005C7E64" w:rsidRPr="006F2D03">
        <w:t>seront réalisées</w:t>
      </w:r>
      <w:r w:rsidR="005C4C0A" w:rsidRPr="006F2D03">
        <w:t xml:space="preserve"> en</w:t>
      </w:r>
      <w:r w:rsidR="006E7290" w:rsidRPr="006F2D03">
        <w:t xml:space="preserve"> présentiel, en ligne en</w:t>
      </w:r>
      <w:r w:rsidR="005C4C0A" w:rsidRPr="006F2D03">
        <w:t xml:space="preserve"> mode synchron</w:t>
      </w:r>
      <w:r w:rsidR="00EA4DEB" w:rsidRPr="006F2D03">
        <w:t>e et</w:t>
      </w:r>
      <w:r w:rsidR="005C4C0A" w:rsidRPr="006F2D03">
        <w:t xml:space="preserve"> asynchrone, </w:t>
      </w:r>
      <w:r w:rsidR="005945E9" w:rsidRPr="006F2D03">
        <w:t>le</w:t>
      </w:r>
      <w:r w:rsidR="00736CE7" w:rsidRPr="006F2D03">
        <w:t>s</w:t>
      </w:r>
      <w:r w:rsidR="005945E9" w:rsidRPr="006F2D03">
        <w:t xml:space="preserve"> productions </w:t>
      </w:r>
      <w:r w:rsidR="00E20048">
        <w:t xml:space="preserve">étudiantes </w:t>
      </w:r>
      <w:r w:rsidR="00227573" w:rsidRPr="006F2D03">
        <w:t>à remettre</w:t>
      </w:r>
      <w:r w:rsidR="006537E1" w:rsidRPr="006F2D03">
        <w:t xml:space="preserve">, </w:t>
      </w:r>
      <w:r w:rsidR="00736CE7" w:rsidRPr="006F2D03">
        <w:t>le</w:t>
      </w:r>
      <w:r w:rsidR="006537E1" w:rsidRPr="006F2D03">
        <w:t xml:space="preserve"> moment</w:t>
      </w:r>
      <w:r w:rsidR="00736CE7" w:rsidRPr="006F2D03">
        <w:t xml:space="preserve"> de remise,</w:t>
      </w:r>
      <w:r w:rsidR="006E7290" w:rsidRPr="006F2D03">
        <w:t xml:space="preserve"> etc. </w:t>
      </w:r>
    </w:p>
    <w:p w14:paraId="2CAC2F3B" w14:textId="3CFD0742" w:rsidR="00632B53" w:rsidRDefault="00BC5E45" w:rsidP="00981F05">
      <w:pPr>
        <w:spacing w:before="0" w:after="160" w:line="259" w:lineRule="auto"/>
        <w:jc w:val="both"/>
      </w:pPr>
      <w:r w:rsidRPr="006F2D03">
        <w:t xml:space="preserve">Pour réaliser </w:t>
      </w:r>
      <w:r w:rsidR="008E2BEB" w:rsidRPr="006F2D03">
        <w:t>votre ligne du temps</w:t>
      </w:r>
      <w:r w:rsidRPr="006F2D03">
        <w:t>, v</w:t>
      </w:r>
      <w:r w:rsidR="006E7290" w:rsidRPr="006F2D03">
        <w:t xml:space="preserve">ous pouvez utiliser/adapter le </w:t>
      </w:r>
      <w:r w:rsidR="00632B53" w:rsidRPr="006F2D03">
        <w:rPr>
          <w:b/>
          <w:bCs/>
        </w:rPr>
        <w:t>Gabarit de la ligne du temps</w:t>
      </w:r>
      <w:r w:rsidR="00632B53" w:rsidRPr="006F2D03">
        <w:t xml:space="preserve"> de </w:t>
      </w:r>
      <w:hyperlink r:id="rId24" w:history="1">
        <w:r w:rsidR="00632B53" w:rsidRPr="006F2D03">
          <w:rPr>
            <w:rStyle w:val="Lienhypertexte"/>
          </w:rPr>
          <w:t>7 semaines</w:t>
        </w:r>
      </w:hyperlink>
      <w:r w:rsidR="00632B53" w:rsidRPr="006F2D03">
        <w:t xml:space="preserve"> ou de </w:t>
      </w:r>
      <w:hyperlink r:id="rId25" w:history="1">
        <w:r w:rsidR="00632B53" w:rsidRPr="006F2D03">
          <w:rPr>
            <w:rStyle w:val="Lienhypertexte"/>
          </w:rPr>
          <w:t>15 semaines</w:t>
        </w:r>
      </w:hyperlink>
      <w:r w:rsidR="003F1D81" w:rsidRPr="006F2D03">
        <w:rPr>
          <w:rStyle w:val="Lienhypertexte"/>
        </w:rPr>
        <w:t>.</w:t>
      </w:r>
      <w:r w:rsidR="005110A6" w:rsidRPr="006F2D03">
        <w:rPr>
          <w:b/>
          <w:bCs/>
        </w:rPr>
        <w:t xml:space="preserve"> </w:t>
      </w:r>
      <w:r w:rsidR="00E20048">
        <w:rPr>
          <w:b/>
          <w:bCs/>
        </w:rPr>
        <w:t xml:space="preserve"> </w:t>
      </w:r>
      <w:r w:rsidR="00E20048" w:rsidRPr="00E20048">
        <w:t>V</w:t>
      </w:r>
      <w:r w:rsidRPr="006F2D03">
        <w:t xml:space="preserve">ous pouvez </w:t>
      </w:r>
      <w:r w:rsidR="00E20048">
        <w:t xml:space="preserve">aussi </w:t>
      </w:r>
      <w:r w:rsidR="008E2BEB" w:rsidRPr="006F2D03">
        <w:t xml:space="preserve">tout simplement </w:t>
      </w:r>
      <w:r w:rsidRPr="006F2D03">
        <w:t>tracer cette ligne de temps à la main sur une feuille</w:t>
      </w:r>
      <w:r w:rsidR="00E20048">
        <w:t xml:space="preserve"> et utiliser</w:t>
      </w:r>
      <w:r w:rsidR="008E2BEB" w:rsidRPr="006F2D03">
        <w:t xml:space="preserve"> différentes couleurs pour </w:t>
      </w:r>
      <w:r w:rsidR="00E20048">
        <w:t>distinguer</w:t>
      </w:r>
      <w:r w:rsidR="008E2BEB" w:rsidRPr="006F2D03">
        <w:t xml:space="preserve"> en un coup d’œil </w:t>
      </w:r>
      <w:r w:rsidR="008E30B2">
        <w:t>les divers</w:t>
      </w:r>
      <w:r w:rsidR="008E2BEB" w:rsidRPr="006F2D03">
        <w:t xml:space="preserve"> types d’informations</w:t>
      </w:r>
      <w:r w:rsidRPr="006F2D03">
        <w:t>.</w:t>
      </w:r>
      <w:r w:rsidRPr="006F2D03">
        <w:rPr>
          <w:b/>
          <w:bCs/>
        </w:rPr>
        <w:t xml:space="preserve"> </w:t>
      </w:r>
      <w:r w:rsidR="00B1666C" w:rsidRPr="006F2D03">
        <w:rPr>
          <w:b/>
          <w:bCs/>
        </w:rPr>
        <w:t>Pour vous inspirer, vous pouvez</w:t>
      </w:r>
      <w:r w:rsidR="005110A6" w:rsidRPr="006F2D03">
        <w:rPr>
          <w:b/>
          <w:bCs/>
        </w:rPr>
        <w:t xml:space="preserve"> consulter des e</w:t>
      </w:r>
      <w:r w:rsidR="00632B53" w:rsidRPr="006F2D03">
        <w:rPr>
          <w:b/>
          <w:bCs/>
        </w:rPr>
        <w:t>xemples</w:t>
      </w:r>
      <w:r w:rsidR="00632B53" w:rsidRPr="006F2D03">
        <w:t xml:space="preserve"> de lignes du temps déjà complétées</w:t>
      </w:r>
      <w:r w:rsidR="00B1666C" w:rsidRPr="006F2D03">
        <w:t xml:space="preserve"> </w:t>
      </w:r>
      <w:r w:rsidR="00632B53" w:rsidRPr="006F2D03">
        <w:t xml:space="preserve">: </w:t>
      </w:r>
      <w:hyperlink r:id="rId26" w:history="1">
        <w:r w:rsidR="00632B53" w:rsidRPr="006F2D03">
          <w:rPr>
            <w:rStyle w:val="Lienhypertexte"/>
          </w:rPr>
          <w:t>SS</w:t>
        </w:r>
        <w:bookmarkStart w:id="59" w:name="_Hlt36717156"/>
        <w:bookmarkStart w:id="60" w:name="_Hlt36717157"/>
        <w:r w:rsidR="00632B53" w:rsidRPr="006F2D03">
          <w:rPr>
            <w:rStyle w:val="Lienhypertexte"/>
          </w:rPr>
          <w:t>T</w:t>
        </w:r>
        <w:bookmarkEnd w:id="59"/>
        <w:bookmarkEnd w:id="60"/>
        <w:r w:rsidR="00632B53" w:rsidRPr="006F2D03">
          <w:rPr>
            <w:rStyle w:val="Lienhypertexte"/>
          </w:rPr>
          <w:t>302</w:t>
        </w:r>
      </w:hyperlink>
      <w:r w:rsidR="00632B53" w:rsidRPr="006F2D03">
        <w:t xml:space="preserve"> (7 semaines) et </w:t>
      </w:r>
      <w:hyperlink r:id="rId27" w:history="1">
        <w:r w:rsidR="00632B53" w:rsidRPr="006F2D03">
          <w:rPr>
            <w:rStyle w:val="Lienhypertexte"/>
          </w:rPr>
          <w:t>FIS732</w:t>
        </w:r>
      </w:hyperlink>
      <w:r w:rsidR="00632B53" w:rsidRPr="006F2D03">
        <w:t xml:space="preserve"> (15 semaines, faite à la main)</w:t>
      </w:r>
      <w:r w:rsidRPr="006F2D03">
        <w:t>.</w:t>
      </w:r>
    </w:p>
    <w:p w14:paraId="430CF65C" w14:textId="7FE1BDDF" w:rsidR="000F240E" w:rsidRPr="006F2D03" w:rsidRDefault="00615E27" w:rsidP="00981F05">
      <w:pPr>
        <w:spacing w:before="0" w:after="160" w:line="259" w:lineRule="auto"/>
        <w:jc w:val="both"/>
        <w:rPr>
          <w:b/>
          <w:bCs/>
        </w:rPr>
      </w:pPr>
      <w:r>
        <w:rPr>
          <w:noProof/>
        </w:rPr>
        <w:drawing>
          <wp:inline distT="0" distB="0" distL="0" distR="0" wp14:anchorId="48017655" wp14:editId="2E29EBB4">
            <wp:extent cx="4558665" cy="2607310"/>
            <wp:effectExtent l="0" t="0" r="0" b="2540"/>
            <wp:docPr id="1465416962" name="Image 3" descr="Une image contenant capture d’écran&#10;&#10;Description générée automatiquement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8665" cy="260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AFD9F" w14:textId="7F222023" w:rsidR="00B9379A" w:rsidRPr="006F2D03" w:rsidRDefault="004374AC" w:rsidP="000F240E">
      <w:pPr>
        <w:spacing w:before="0" w:after="160" w:line="259" w:lineRule="auto"/>
        <w:jc w:val="center"/>
        <w:rPr>
          <w:caps/>
          <w:color w:val="FFFFFF" w:themeColor="background1"/>
          <w:spacing w:val="15"/>
          <w:sz w:val="22"/>
          <w:szCs w:val="22"/>
        </w:rPr>
      </w:pPr>
      <w:hyperlink r:id="rId30" w:history="1">
        <w:r w:rsidR="0054310A" w:rsidRPr="00BD16EF">
          <w:rPr>
            <w:rStyle w:val="Lienhypertexte"/>
          </w:rPr>
          <w:t>Exemple KIN</w:t>
        </w:r>
        <w:r w:rsidR="00756E97" w:rsidRPr="00BD16EF">
          <w:rPr>
            <w:rStyle w:val="Lienhypertexte"/>
          </w:rPr>
          <w:t>-</w:t>
        </w:r>
        <w:r w:rsidR="00615E27" w:rsidRPr="00BD16EF">
          <w:rPr>
            <w:rStyle w:val="Lienhypertexte"/>
          </w:rPr>
          <w:t>340</w:t>
        </w:r>
        <w:r w:rsidR="00AC5B67" w:rsidRPr="00BD16EF">
          <w:rPr>
            <w:rStyle w:val="Lienhypertexte"/>
          </w:rPr>
          <w:t xml:space="preserve"> </w:t>
        </w:r>
        <w:r w:rsidR="0054310A" w:rsidRPr="00BD16EF">
          <w:rPr>
            <w:rStyle w:val="Lienhypertexte"/>
          </w:rPr>
          <w:t>:</w:t>
        </w:r>
        <w:r w:rsidR="00CB6D29" w:rsidRPr="00BD16EF">
          <w:rPr>
            <w:rStyle w:val="Lienhypertexte"/>
          </w:rPr>
          <w:t xml:space="preserve"> Cabana et Levasseur</w:t>
        </w:r>
        <w:r w:rsidR="00AC5B67" w:rsidRPr="00BD16EF">
          <w:rPr>
            <w:rStyle w:val="Lienhypertexte"/>
          </w:rPr>
          <w:t xml:space="preserve"> (</w:t>
        </w:r>
        <w:r w:rsidR="00CB6D29" w:rsidRPr="00BD16EF">
          <w:rPr>
            <w:rStyle w:val="Lienhypertexte"/>
          </w:rPr>
          <w:t>2020)</w:t>
        </w:r>
      </w:hyperlink>
      <w:r w:rsidR="0054310A" w:rsidRPr="006F2D03">
        <w:t xml:space="preserve"> </w:t>
      </w:r>
      <w:r w:rsidR="00CD350F" w:rsidRPr="006F2D03">
        <w:br/>
      </w:r>
      <w:r w:rsidR="00AC5B67">
        <w:t>(</w:t>
      </w:r>
      <w:r w:rsidR="00A97987">
        <w:t>Tous droits réservés</w:t>
      </w:r>
      <w:r w:rsidR="00F6547E">
        <w:t>)</w:t>
      </w:r>
      <w:bookmarkStart w:id="61" w:name="_Toc42205059"/>
      <w:bookmarkStart w:id="62" w:name="_Toc42263658"/>
      <w:r w:rsidR="00B9379A" w:rsidRPr="006F2D03">
        <w:br w:type="page"/>
      </w:r>
    </w:p>
    <w:p w14:paraId="60F15459" w14:textId="70C48383" w:rsidR="00931670" w:rsidRPr="006F2D03" w:rsidRDefault="00403AC1" w:rsidP="00966D96">
      <w:pPr>
        <w:pStyle w:val="Titre1"/>
        <w:spacing w:before="0" w:after="240"/>
        <w:jc w:val="center"/>
      </w:pPr>
      <w:bookmarkStart w:id="63" w:name="_Toc42779334"/>
      <w:r w:rsidRPr="006F2D03">
        <w:lastRenderedPageBreak/>
        <w:t>Fiche pédagogique</w:t>
      </w:r>
      <w:r w:rsidR="00A762AA">
        <w:t xml:space="preserve"> </w:t>
      </w:r>
      <w:r w:rsidRPr="006F2D03">
        <w:t>2</w:t>
      </w:r>
      <w:r w:rsidR="00BD3F77">
        <w:t> :</w:t>
      </w:r>
      <w:r w:rsidRPr="006F2D03">
        <w:br/>
      </w:r>
      <w:r w:rsidR="001D69C8" w:rsidRPr="006F2D03">
        <w:t xml:space="preserve">Choisir ses </w:t>
      </w:r>
      <w:r w:rsidR="00445997">
        <w:t>MÉTHODES</w:t>
      </w:r>
      <w:r w:rsidR="00931670" w:rsidRPr="006F2D03">
        <w:t xml:space="preserve"> pédagogiques</w:t>
      </w:r>
      <w:bookmarkEnd w:id="61"/>
      <w:bookmarkEnd w:id="62"/>
      <w:bookmarkEnd w:id="63"/>
      <w:r w:rsidR="00B1226F" w:rsidRPr="006F2D03">
        <w:t xml:space="preserve"> </w:t>
      </w:r>
    </w:p>
    <w:p w14:paraId="4C9F1F47" w14:textId="05ECDA47" w:rsidR="00524E47" w:rsidRPr="006F2D03" w:rsidRDefault="008F4F76" w:rsidP="00981F05">
      <w:pPr>
        <w:jc w:val="both"/>
      </w:pPr>
      <w:r w:rsidRPr="006F2D03">
        <w:t>V</w:t>
      </w:r>
      <w:r w:rsidR="00D273FE" w:rsidRPr="006F2D03">
        <w:t xml:space="preserve">ous </w:t>
      </w:r>
      <w:r w:rsidR="004B0867" w:rsidRPr="006F2D03">
        <w:t>envisagez</w:t>
      </w:r>
      <w:r w:rsidR="00D273FE" w:rsidRPr="006F2D03">
        <w:t xml:space="preserve"> </w:t>
      </w:r>
      <w:r w:rsidR="00330018">
        <w:t xml:space="preserve">de </w:t>
      </w:r>
      <w:r w:rsidR="00D273FE" w:rsidRPr="006F2D03">
        <w:t xml:space="preserve">migrer certaines parties de votre </w:t>
      </w:r>
      <w:r w:rsidR="00CE5A8F" w:rsidRPr="006F2D03">
        <w:t>enseignement</w:t>
      </w:r>
      <w:r w:rsidR="00D273FE" w:rsidRPr="006F2D03">
        <w:t xml:space="preserve"> à distance</w:t>
      </w:r>
      <w:r w:rsidR="009008FA">
        <w:t xml:space="preserve"> en concevant des</w:t>
      </w:r>
      <w:r w:rsidRPr="006F2D03">
        <w:t xml:space="preserve"> </w:t>
      </w:r>
      <w:r w:rsidR="00D273FE" w:rsidRPr="006F2D03">
        <w:t xml:space="preserve">activités en </w:t>
      </w:r>
      <w:r w:rsidR="006E65DB">
        <w:t>mode</w:t>
      </w:r>
      <w:r w:rsidR="00D273FE" w:rsidRPr="006F2D03">
        <w:t xml:space="preserve"> synchrone et asynchrone</w:t>
      </w:r>
      <w:r w:rsidR="00586220" w:rsidRPr="006F2D03">
        <w:t>?</w:t>
      </w:r>
      <w:r w:rsidR="00A353C1" w:rsidRPr="006F2D03">
        <w:t xml:space="preserve"> </w:t>
      </w:r>
      <w:r w:rsidR="00586220" w:rsidRPr="006F2D03">
        <w:t>V</w:t>
      </w:r>
      <w:r w:rsidR="00A353C1" w:rsidRPr="006F2D03">
        <w:t xml:space="preserve">ous souhaitez combiner ces activités </w:t>
      </w:r>
      <w:r w:rsidR="00820EE8" w:rsidRPr="006F2D03">
        <w:t xml:space="preserve">avec </w:t>
      </w:r>
      <w:r w:rsidR="00F94AD4" w:rsidRPr="006F2D03">
        <w:t>du</w:t>
      </w:r>
      <w:r w:rsidR="00D273FE" w:rsidRPr="006F2D03">
        <w:t xml:space="preserve"> présentiel</w:t>
      </w:r>
      <w:r w:rsidR="005826D6">
        <w:t xml:space="preserve"> en gardant une coh</w:t>
      </w:r>
      <w:r w:rsidR="00F23B23">
        <w:t>é</w:t>
      </w:r>
      <w:r w:rsidR="005826D6">
        <w:t>ren</w:t>
      </w:r>
      <w:r w:rsidR="00F23B23">
        <w:t>ce</w:t>
      </w:r>
      <w:r w:rsidR="00B24F0C">
        <w:t xml:space="preserve"> dans votre enseignement</w:t>
      </w:r>
      <w:r w:rsidR="00F72E10" w:rsidRPr="006F2D03">
        <w:t>?</w:t>
      </w:r>
      <w:r w:rsidR="004D5524" w:rsidRPr="006F2D03">
        <w:t xml:space="preserve"> </w:t>
      </w:r>
      <w:r w:rsidR="00F94AD4" w:rsidRPr="006F2D03">
        <w:t xml:space="preserve">Des </w:t>
      </w:r>
      <w:r w:rsidR="00D273FE" w:rsidRPr="006F2D03">
        <w:t>méthodes pédagogiques variées et adaptées à votre contexte</w:t>
      </w:r>
      <w:r w:rsidR="00F94AD4" w:rsidRPr="006F2D03">
        <w:t xml:space="preserve"> de formation</w:t>
      </w:r>
      <w:r w:rsidR="00D273FE" w:rsidRPr="006F2D03">
        <w:t xml:space="preserve"> et à vos cibles d</w:t>
      </w:r>
      <w:r w:rsidR="00F94AD4" w:rsidRPr="006F2D03">
        <w:t xml:space="preserve">’apprentissage </w:t>
      </w:r>
      <w:r w:rsidR="00D273FE" w:rsidRPr="006F2D03">
        <w:t>vous permettr</w:t>
      </w:r>
      <w:r w:rsidR="00E83471">
        <w:t>ont</w:t>
      </w:r>
      <w:r w:rsidR="00D273FE" w:rsidRPr="006F2D03">
        <w:t xml:space="preserve"> d</w:t>
      </w:r>
      <w:r w:rsidR="00F23B23">
        <w:t xml:space="preserve">e bien </w:t>
      </w:r>
      <w:r w:rsidR="00D273FE" w:rsidRPr="006F2D03">
        <w:t>accompagner les étudiants</w:t>
      </w:r>
      <w:r w:rsidR="00E20048">
        <w:t xml:space="preserve"> et les étudiantes</w:t>
      </w:r>
      <w:r w:rsidR="00D273FE" w:rsidRPr="006F2D03">
        <w:t xml:space="preserve"> dans leurs parcours d</w:t>
      </w:r>
      <w:r w:rsidR="00D8410A">
        <w:t>e formation</w:t>
      </w:r>
      <w:r w:rsidR="00E20048">
        <w:t>.</w:t>
      </w:r>
      <w:r w:rsidR="00894A22">
        <w:t xml:space="preserve"> </w:t>
      </w:r>
      <w:r w:rsidR="00203166" w:rsidRPr="006F2D03">
        <w:t xml:space="preserve">Voici quelques </w:t>
      </w:r>
      <w:r w:rsidR="00D06E6E" w:rsidRPr="006F2D03">
        <w:t>méthodes pédagogiques</w:t>
      </w:r>
      <w:r w:rsidR="005B09C1" w:rsidRPr="006F2D03">
        <w:t xml:space="preserve"> et activités </w:t>
      </w:r>
      <w:r w:rsidR="001E15EA" w:rsidRPr="006F2D03">
        <w:t>d’apprentissage</w:t>
      </w:r>
      <w:r w:rsidR="00E04388" w:rsidRPr="006F2D03">
        <w:t xml:space="preserve"> pouvant être utilisées en présentiel </w:t>
      </w:r>
      <w:r w:rsidR="00553A2E">
        <w:t>en respec</w:t>
      </w:r>
      <w:r w:rsidR="009873CE">
        <w:t xml:space="preserve">tant </w:t>
      </w:r>
      <w:r w:rsidR="00D8410A">
        <w:t>la</w:t>
      </w:r>
      <w:r w:rsidR="009873CE">
        <w:t xml:space="preserve"> distanciation </w:t>
      </w:r>
      <w:r w:rsidR="00D8410A">
        <w:t xml:space="preserve">sociale </w:t>
      </w:r>
      <w:r w:rsidR="00E04388" w:rsidRPr="006F2D03">
        <w:t>ou en ligne (synchrone et asynchrone)</w:t>
      </w:r>
      <w:r w:rsidR="001E15EA" w:rsidRPr="006F2D03">
        <w:t xml:space="preserve"> </w:t>
      </w:r>
      <w:r w:rsidR="005B09C1" w:rsidRPr="006F2D03">
        <w:t xml:space="preserve">: </w:t>
      </w:r>
      <w:r w:rsidR="00203166" w:rsidRPr="006F2D03">
        <w:t xml:space="preserve"> </w:t>
      </w:r>
    </w:p>
    <w:p w14:paraId="02EDEB48" w14:textId="27734A14" w:rsidR="001D69C8" w:rsidRPr="006F2D03" w:rsidRDefault="001D69C8" w:rsidP="00981F05">
      <w:pPr>
        <w:pStyle w:val="Titre2"/>
        <w:jc w:val="both"/>
      </w:pPr>
      <w:bookmarkStart w:id="64" w:name="_Toc42263659"/>
      <w:r w:rsidRPr="006F2D03">
        <w:t>Enseignement en présentiel en contexte de pandémie</w:t>
      </w:r>
      <w:bookmarkEnd w:id="64"/>
    </w:p>
    <w:p w14:paraId="75A984AA" w14:textId="680308A1" w:rsidR="008A097C" w:rsidRPr="006F2D03" w:rsidRDefault="008A097C" w:rsidP="00981F05">
      <w:pPr>
        <w:jc w:val="both"/>
      </w:pPr>
      <w:r w:rsidRPr="006F2D03">
        <w:t>L</w:t>
      </w:r>
      <w:r w:rsidR="00E12897" w:rsidRPr="006F2D03">
        <w:t xml:space="preserve">’enseignement en </w:t>
      </w:r>
      <w:r w:rsidRPr="006F2D03">
        <w:t>présentiel</w:t>
      </w:r>
      <w:r w:rsidR="00625FD3" w:rsidRPr="006F2D03">
        <w:t xml:space="preserve"> </w:t>
      </w:r>
      <w:r w:rsidR="00150EC4" w:rsidRPr="006F2D03">
        <w:t>devra s’adapter à</w:t>
      </w:r>
      <w:r w:rsidRPr="006F2D03">
        <w:t xml:space="preserve"> </w:t>
      </w:r>
      <w:r w:rsidR="00150EC4" w:rsidRPr="006F2D03">
        <w:t>d</w:t>
      </w:r>
      <w:r w:rsidRPr="006F2D03">
        <w:t>es règles sociosanitaires</w:t>
      </w:r>
      <w:r w:rsidR="00010857" w:rsidRPr="006F2D03">
        <w:t xml:space="preserve"> mises en place par l’Université</w:t>
      </w:r>
      <w:r w:rsidR="00150EC4" w:rsidRPr="006F2D03">
        <w:t xml:space="preserve"> </w:t>
      </w:r>
      <w:r w:rsidR="00536895" w:rsidRPr="006F2D03">
        <w:t>afin de</w:t>
      </w:r>
      <w:r w:rsidR="00150EC4" w:rsidRPr="006F2D03">
        <w:t xml:space="preserve"> préserver la santé de tous</w:t>
      </w:r>
      <w:r w:rsidR="00D8410A">
        <w:t xml:space="preserve">, dont les mesures de </w:t>
      </w:r>
      <w:r w:rsidR="0007320D" w:rsidRPr="006F2D03">
        <w:t>distanciation</w:t>
      </w:r>
      <w:r w:rsidR="00BC427C" w:rsidRPr="006F2D03">
        <w:t xml:space="preserve"> sociale</w:t>
      </w:r>
      <w:r w:rsidR="00010857" w:rsidRPr="006F2D03">
        <w:t>.</w:t>
      </w:r>
      <w:r w:rsidR="00B7109F" w:rsidRPr="006F2D03">
        <w:t xml:space="preserve"> </w:t>
      </w:r>
      <w:r w:rsidR="00AD6159" w:rsidRPr="006F2D03">
        <w:t xml:space="preserve">Ceci </w:t>
      </w:r>
      <w:r w:rsidR="00BC427C" w:rsidRPr="006F2D03">
        <w:t>a</w:t>
      </w:r>
      <w:r w:rsidR="00E12897" w:rsidRPr="006F2D03">
        <w:t xml:space="preserve">ura inévitablement </w:t>
      </w:r>
      <w:r w:rsidR="00AD6159" w:rsidRPr="006F2D03">
        <w:t xml:space="preserve">des </w:t>
      </w:r>
      <w:r w:rsidR="00E12897" w:rsidRPr="006F2D03">
        <w:t>répercussions</w:t>
      </w:r>
      <w:r w:rsidR="00AD6159" w:rsidRPr="006F2D03">
        <w:t xml:space="preserve"> </w:t>
      </w:r>
      <w:r w:rsidR="00A66397" w:rsidRPr="006F2D03">
        <w:t>sur</w:t>
      </w:r>
      <w:r w:rsidR="002168F0" w:rsidRPr="006F2D03">
        <w:t xml:space="preserve"> la planification de</w:t>
      </w:r>
      <w:r w:rsidR="00AD6159" w:rsidRPr="006F2D03">
        <w:t xml:space="preserve"> l’enseignement, la </w:t>
      </w:r>
      <w:r w:rsidR="002168F0" w:rsidRPr="006F2D03">
        <w:t xml:space="preserve">réservation des locaux, la </w:t>
      </w:r>
      <w:r w:rsidR="00AD6159" w:rsidRPr="006F2D03">
        <w:t>gestion des déplacements</w:t>
      </w:r>
      <w:r w:rsidR="00CC6F4F" w:rsidRPr="006F2D03">
        <w:t xml:space="preserve"> en classe et hors classe</w:t>
      </w:r>
      <w:r w:rsidR="006C4387" w:rsidRPr="006F2D03">
        <w:t xml:space="preserve">, </w:t>
      </w:r>
      <w:r w:rsidR="00AD6159" w:rsidRPr="006F2D03">
        <w:t xml:space="preserve">la </w:t>
      </w:r>
      <w:r w:rsidR="006C4387" w:rsidRPr="006F2D03">
        <w:t xml:space="preserve">gestion de </w:t>
      </w:r>
      <w:r w:rsidR="00AD6159" w:rsidRPr="006F2D03">
        <w:t xml:space="preserve">classe, </w:t>
      </w:r>
      <w:r w:rsidR="00F65348" w:rsidRPr="006F2D03">
        <w:t>l’horaire des activités,</w:t>
      </w:r>
      <w:r w:rsidR="00F603D4" w:rsidRPr="006F2D03">
        <w:t xml:space="preserve"> </w:t>
      </w:r>
      <w:r w:rsidR="00A66397" w:rsidRPr="006F2D03">
        <w:t>le nettoyage des lieux,</w:t>
      </w:r>
      <w:r w:rsidR="00F65348" w:rsidRPr="006F2D03">
        <w:t xml:space="preserve"> etc.</w:t>
      </w:r>
      <w:r w:rsidR="00010857" w:rsidRPr="006F2D03">
        <w:t xml:space="preserve"> </w:t>
      </w:r>
      <w:r w:rsidR="00696BD7" w:rsidRPr="006F2D03">
        <w:t>L</w:t>
      </w:r>
      <w:r w:rsidR="002168F0" w:rsidRPr="006F2D03">
        <w:t>’enseignement en présentiel</w:t>
      </w:r>
      <w:r w:rsidR="00010857" w:rsidRPr="006F2D03">
        <w:t xml:space="preserve"> </w:t>
      </w:r>
      <w:r w:rsidR="00BC427C" w:rsidRPr="006F2D03">
        <w:t xml:space="preserve">sera </w:t>
      </w:r>
      <w:r w:rsidR="00A66397" w:rsidRPr="006F2D03">
        <w:t>prévu</w:t>
      </w:r>
      <w:r w:rsidR="00BC427C" w:rsidRPr="006F2D03">
        <w:t xml:space="preserve"> </w:t>
      </w:r>
      <w:r w:rsidR="00010857" w:rsidRPr="006F2D03">
        <w:t xml:space="preserve">dans des espaces où la distanciation sociale </w:t>
      </w:r>
      <w:r w:rsidR="007E6A3D" w:rsidRPr="006F2D03">
        <w:t>est</w:t>
      </w:r>
      <w:r w:rsidR="00010857" w:rsidRPr="006F2D03">
        <w:t xml:space="preserve"> </w:t>
      </w:r>
      <w:r w:rsidR="006D00A8" w:rsidRPr="006F2D03">
        <w:t>possible</w:t>
      </w:r>
      <w:r w:rsidR="00245E29" w:rsidRPr="006F2D03">
        <w:t xml:space="preserve">. Ces </w:t>
      </w:r>
      <w:r w:rsidR="006916CB" w:rsidRPr="006F2D03">
        <w:t xml:space="preserve">nouvelles </w:t>
      </w:r>
      <w:r w:rsidR="00245E29" w:rsidRPr="006F2D03">
        <w:t>contraintes</w:t>
      </w:r>
      <w:r w:rsidR="00E50588" w:rsidRPr="006F2D03">
        <w:t xml:space="preserve"> </w:t>
      </w:r>
      <w:r w:rsidR="006916CB" w:rsidRPr="006F2D03">
        <w:t>deman</w:t>
      </w:r>
      <w:r w:rsidR="00152608" w:rsidRPr="006F2D03">
        <w:t>de</w:t>
      </w:r>
      <w:r w:rsidR="00D8410A">
        <w:t>ro</w:t>
      </w:r>
      <w:r w:rsidR="00152608" w:rsidRPr="006F2D03">
        <w:t xml:space="preserve">nt un changement de pratiques. </w:t>
      </w:r>
      <w:r w:rsidR="00BD2148">
        <w:t>Po</w:t>
      </w:r>
      <w:r w:rsidR="00D8410A">
        <w:t>ur</w:t>
      </w:r>
      <w:r w:rsidR="00152608" w:rsidRPr="006F2D03">
        <w:t xml:space="preserve"> </w:t>
      </w:r>
      <w:r w:rsidR="007777D6" w:rsidRPr="006F2D03">
        <w:t xml:space="preserve">le travail </w:t>
      </w:r>
      <w:r w:rsidR="006D00A8" w:rsidRPr="006F2D03">
        <w:t xml:space="preserve">collaboratif en présence </w:t>
      </w:r>
      <w:r w:rsidR="007777D6" w:rsidRPr="006F2D03">
        <w:t>en sous-groupes</w:t>
      </w:r>
      <w:r w:rsidR="00D8410A">
        <w:t>, l</w:t>
      </w:r>
      <w:r w:rsidR="006D00A8" w:rsidRPr="006F2D03">
        <w:t xml:space="preserve">a réservation de plusieurs locaux </w:t>
      </w:r>
      <w:r w:rsidR="0039629C" w:rsidRPr="006F2D03">
        <w:t>pourra</w:t>
      </w:r>
      <w:r w:rsidR="00BD2148">
        <w:t>it</w:t>
      </w:r>
      <w:r w:rsidR="006D00A8" w:rsidRPr="006F2D03">
        <w:t xml:space="preserve"> être nécessaire</w:t>
      </w:r>
      <w:r w:rsidR="0079384B" w:rsidRPr="006F2D03">
        <w:t xml:space="preserve"> dans plusieurs </w:t>
      </w:r>
      <w:r w:rsidR="007A5710" w:rsidRPr="006F2D03">
        <w:t>situations d’apprentissage</w:t>
      </w:r>
      <w:r w:rsidR="00D8410A">
        <w:t>; l</w:t>
      </w:r>
      <w:r w:rsidR="00E50588" w:rsidRPr="006F2D03">
        <w:t xml:space="preserve">a logistique d’organisation, la réalisation de tâches communes ou les </w:t>
      </w:r>
      <w:r w:rsidR="007A5710" w:rsidRPr="006F2D03">
        <w:t>modalités d’</w:t>
      </w:r>
      <w:r w:rsidR="00E50588" w:rsidRPr="006F2D03">
        <w:t>échanges</w:t>
      </w:r>
      <w:r w:rsidR="00B33C66" w:rsidRPr="006F2D03">
        <w:t xml:space="preserve"> </w:t>
      </w:r>
      <w:r w:rsidR="007A5710" w:rsidRPr="006F2D03">
        <w:t>entre l</w:t>
      </w:r>
      <w:r w:rsidR="0079384B" w:rsidRPr="006F2D03">
        <w:t xml:space="preserve">es étudiants </w:t>
      </w:r>
      <w:r w:rsidR="00D8410A">
        <w:t xml:space="preserve">et étudiantes </w:t>
      </w:r>
      <w:r w:rsidR="00B33C66" w:rsidRPr="006F2D03">
        <w:t>pourraient être facilité</w:t>
      </w:r>
      <w:r w:rsidR="0096378E">
        <w:t>e</w:t>
      </w:r>
      <w:r w:rsidR="006925A5">
        <w:t>s</w:t>
      </w:r>
      <w:r w:rsidR="00B33C66" w:rsidRPr="006F2D03">
        <w:t xml:space="preserve"> par</w:t>
      </w:r>
      <w:r w:rsidR="007D3ACD" w:rsidRPr="006F2D03">
        <w:t xml:space="preserve"> l’utilisation</w:t>
      </w:r>
      <w:r w:rsidR="00B33C66" w:rsidRPr="006F2D03">
        <w:t xml:space="preserve"> </w:t>
      </w:r>
      <w:r w:rsidR="0039629C" w:rsidRPr="006F2D03">
        <w:t xml:space="preserve">parallèle </w:t>
      </w:r>
      <w:r w:rsidR="007D3ACD" w:rsidRPr="006F2D03">
        <w:t>d’</w:t>
      </w:r>
      <w:r w:rsidR="00B33C66" w:rsidRPr="006F2D03">
        <w:t>un espace de collaboration virtuel</w:t>
      </w:r>
      <w:r w:rsidR="00010857" w:rsidRPr="006F2D03">
        <w:t>.</w:t>
      </w:r>
      <w:r w:rsidR="007E6A3D" w:rsidRPr="006F2D03">
        <w:t xml:space="preserve"> </w:t>
      </w:r>
      <w:r w:rsidR="00580B67" w:rsidRPr="006F2D03">
        <w:t xml:space="preserve">Pour </w:t>
      </w:r>
      <w:r w:rsidR="00A66397" w:rsidRPr="006F2D03">
        <w:t xml:space="preserve">les </w:t>
      </w:r>
      <w:r w:rsidR="0079384B" w:rsidRPr="006F2D03">
        <w:t>séances d’</w:t>
      </w:r>
      <w:r w:rsidR="00A66397" w:rsidRPr="006F2D03">
        <w:t>exposés</w:t>
      </w:r>
      <w:r w:rsidR="00580B67" w:rsidRPr="006F2D03">
        <w:t xml:space="preserve"> </w:t>
      </w:r>
      <w:r w:rsidR="00A66397" w:rsidRPr="006F2D03">
        <w:t>magistraux</w:t>
      </w:r>
      <w:r w:rsidR="00887170" w:rsidRPr="006F2D03">
        <w:t xml:space="preserve"> prévus en présence</w:t>
      </w:r>
      <w:r w:rsidR="009E21E5" w:rsidRPr="006F2D03">
        <w:t>, l’enregistrement (audio ou vidéo)</w:t>
      </w:r>
      <w:r w:rsidR="00A66397" w:rsidRPr="006F2D03">
        <w:t xml:space="preserve"> de la séance</w:t>
      </w:r>
      <w:r w:rsidR="009E21E5" w:rsidRPr="006F2D03">
        <w:t xml:space="preserve"> </w:t>
      </w:r>
      <w:r w:rsidR="00A66397" w:rsidRPr="006F2D03">
        <w:t>serait</w:t>
      </w:r>
      <w:r w:rsidR="009E21E5" w:rsidRPr="006F2D03">
        <w:t xml:space="preserve"> une avenue </w:t>
      </w:r>
      <w:r w:rsidR="0060069C" w:rsidRPr="006F2D03">
        <w:t xml:space="preserve">à envisager </w:t>
      </w:r>
      <w:r w:rsidR="00245E29" w:rsidRPr="006F2D03">
        <w:t>pour l’enseignant</w:t>
      </w:r>
      <w:r w:rsidR="00BD2148">
        <w:t xml:space="preserve"> ou l’enseignante et constituer un </w:t>
      </w:r>
      <w:r w:rsidR="008F4F76" w:rsidRPr="006F2D03">
        <w:t>pl</w:t>
      </w:r>
      <w:r w:rsidR="009E21E5" w:rsidRPr="006F2D03">
        <w:t xml:space="preserve">an B pour accommoder </w:t>
      </w:r>
      <w:r w:rsidR="00245E29" w:rsidRPr="006F2D03">
        <w:t>l</w:t>
      </w:r>
      <w:r w:rsidR="009E21E5" w:rsidRPr="006F2D03">
        <w:t>es étudiants</w:t>
      </w:r>
      <w:r w:rsidR="008F4F76" w:rsidRPr="006F2D03">
        <w:t xml:space="preserve"> qui</w:t>
      </w:r>
      <w:r w:rsidR="009E21E5" w:rsidRPr="006F2D03">
        <w:t xml:space="preserve"> </w:t>
      </w:r>
      <w:r w:rsidR="002D2E83">
        <w:t>auraie</w:t>
      </w:r>
      <w:r w:rsidR="00BD2148">
        <w:t xml:space="preserve">nt dû </w:t>
      </w:r>
      <w:r w:rsidR="009E21E5" w:rsidRPr="006F2D03">
        <w:t>s’absente</w:t>
      </w:r>
      <w:r w:rsidR="00BD2148">
        <w:t>r.</w:t>
      </w:r>
      <w:r w:rsidR="00245E29" w:rsidRPr="006F2D03">
        <w:t xml:space="preserve"> Dans tous les </w:t>
      </w:r>
      <w:r w:rsidR="00887170" w:rsidRPr="006F2D03">
        <w:t>cours</w:t>
      </w:r>
      <w:r w:rsidR="00245E29" w:rsidRPr="006F2D03">
        <w:t>, i</w:t>
      </w:r>
      <w:r w:rsidR="009E21E5" w:rsidRPr="006F2D03">
        <w:t xml:space="preserve">l </w:t>
      </w:r>
      <w:r w:rsidR="008F4F76" w:rsidRPr="006F2D03">
        <w:t>est recommandé de</w:t>
      </w:r>
      <w:r w:rsidR="009E21E5" w:rsidRPr="006F2D03">
        <w:t xml:space="preserve"> prévoi</w:t>
      </w:r>
      <w:r w:rsidR="00245E29" w:rsidRPr="006F2D03">
        <w:t>r</w:t>
      </w:r>
      <w:r w:rsidR="009E21E5" w:rsidRPr="006F2D03">
        <w:t xml:space="preserve"> des modalités de reprise</w:t>
      </w:r>
      <w:r w:rsidR="00150EC4" w:rsidRPr="006F2D03">
        <w:t xml:space="preserve"> </w:t>
      </w:r>
      <w:r w:rsidR="00E50588" w:rsidRPr="006F2D03">
        <w:t>pour l</w:t>
      </w:r>
      <w:r w:rsidR="00150EC4" w:rsidRPr="006F2D03">
        <w:t xml:space="preserve">es </w:t>
      </w:r>
      <w:r w:rsidR="00E50588" w:rsidRPr="006F2D03">
        <w:t>situations</w:t>
      </w:r>
      <w:r w:rsidR="00150EC4" w:rsidRPr="006F2D03">
        <w:t xml:space="preserve"> d’absentéisme</w:t>
      </w:r>
      <w:r w:rsidR="008F4F76" w:rsidRPr="006F2D03">
        <w:t xml:space="preserve"> </w:t>
      </w:r>
      <w:r w:rsidR="002D5556" w:rsidRPr="006F2D03">
        <w:t xml:space="preserve">autant du côté </w:t>
      </w:r>
      <w:r w:rsidR="006925A5">
        <w:t>enseignant</w:t>
      </w:r>
      <w:r w:rsidR="008F4F76" w:rsidRPr="006F2D03">
        <w:t xml:space="preserve"> </w:t>
      </w:r>
      <w:r w:rsidR="002D5556" w:rsidRPr="006F2D03">
        <w:t xml:space="preserve">que </w:t>
      </w:r>
      <w:r w:rsidR="00190A51">
        <w:t xml:space="preserve">du côté </w:t>
      </w:r>
      <w:r w:rsidR="002D5556" w:rsidRPr="006F2D03">
        <w:t xml:space="preserve"> </w:t>
      </w:r>
      <w:r w:rsidR="008F4F76" w:rsidRPr="006F2D03">
        <w:t>étudiant.</w:t>
      </w:r>
      <w:r w:rsidR="00454EBF">
        <w:t xml:space="preserve"> Certain</w:t>
      </w:r>
      <w:r w:rsidR="00BD2148">
        <w:t>s locaux</w:t>
      </w:r>
      <w:r w:rsidR="00974799">
        <w:t xml:space="preserve"> </w:t>
      </w:r>
      <w:r w:rsidR="00454EBF">
        <w:t xml:space="preserve">ont été équipés </w:t>
      </w:r>
      <w:r w:rsidR="00BD2148">
        <w:t>de</w:t>
      </w:r>
      <w:r w:rsidR="00974799">
        <w:t xml:space="preserve"> technologie</w:t>
      </w:r>
      <w:r w:rsidR="00BD2148">
        <w:t>s</w:t>
      </w:r>
      <w:r w:rsidR="00974799">
        <w:t xml:space="preserve"> </w:t>
      </w:r>
      <w:r w:rsidR="00BD2148">
        <w:t xml:space="preserve">afin de </w:t>
      </w:r>
      <w:r w:rsidR="008C4826">
        <w:t>permettre la diffusion</w:t>
      </w:r>
      <w:r w:rsidR="00287F71">
        <w:t xml:space="preserve"> </w:t>
      </w:r>
      <w:r w:rsidR="00BD2148">
        <w:t xml:space="preserve">d’un cours et </w:t>
      </w:r>
      <w:r w:rsidR="00974799">
        <w:t xml:space="preserve">des hiboux </w:t>
      </w:r>
      <w:r w:rsidR="00BD2148">
        <w:t>(outil technologique</w:t>
      </w:r>
      <w:r w:rsidR="002557C1">
        <w:t xml:space="preserve"> pour la vidéo et l’audio) </w:t>
      </w:r>
      <w:r w:rsidR="00974799">
        <w:t xml:space="preserve">peuvent être accessibles au besoin. Informez-vous auprès de la direction de votre </w:t>
      </w:r>
      <w:r w:rsidR="00190A51">
        <w:t>f</w:t>
      </w:r>
      <w:r w:rsidR="00974799">
        <w:t xml:space="preserve">aculté. </w:t>
      </w:r>
    </w:p>
    <w:p w14:paraId="3DA4BBED" w14:textId="034873EA" w:rsidR="008178C3" w:rsidRPr="006F2D03" w:rsidRDefault="009979B3" w:rsidP="00981F05">
      <w:pPr>
        <w:pStyle w:val="Titre2"/>
        <w:jc w:val="both"/>
      </w:pPr>
      <w:bookmarkStart w:id="65" w:name="_Toc42263660"/>
      <w:r w:rsidRPr="006F2D03">
        <w:t>E</w:t>
      </w:r>
      <w:r w:rsidR="008178C3" w:rsidRPr="006F2D03">
        <w:t>xemples de méthodes pédagogiques</w:t>
      </w:r>
      <w:bookmarkEnd w:id="65"/>
    </w:p>
    <w:p w14:paraId="60455A3F" w14:textId="2A9E15CE" w:rsidR="00F4678F" w:rsidRPr="006F2D03" w:rsidRDefault="00245E29" w:rsidP="00981F05">
      <w:pPr>
        <w:jc w:val="both"/>
      </w:pPr>
      <w:r w:rsidRPr="006F2D03">
        <w:t>Plusieurs</w:t>
      </w:r>
      <w:r w:rsidR="00F4678F" w:rsidRPr="006F2D03">
        <w:t xml:space="preserve"> méthodes pédagogiques s’adaptent </w:t>
      </w:r>
      <w:r w:rsidR="002557C1">
        <w:t>au</w:t>
      </w:r>
      <w:r w:rsidR="009B0C59" w:rsidRPr="006F2D03">
        <w:t>tant</w:t>
      </w:r>
      <w:r w:rsidR="00F4678F" w:rsidRPr="006F2D03">
        <w:t xml:space="preserve"> </w:t>
      </w:r>
      <w:r w:rsidR="00F65348" w:rsidRPr="006F2D03">
        <w:t xml:space="preserve">à l’enseignement </w:t>
      </w:r>
      <w:r w:rsidR="00F4678F" w:rsidRPr="006F2D03">
        <w:t xml:space="preserve">en présence </w:t>
      </w:r>
      <w:r w:rsidRPr="006F2D03">
        <w:t>qu’</w:t>
      </w:r>
      <w:r w:rsidR="00F4678F" w:rsidRPr="006F2D03">
        <w:t xml:space="preserve">à </w:t>
      </w:r>
      <w:r w:rsidR="00E90AF3" w:rsidRPr="006F2D03">
        <w:t xml:space="preserve">la formation à </w:t>
      </w:r>
      <w:r w:rsidR="00F4678F" w:rsidRPr="006F2D03">
        <w:t xml:space="preserve">distance. Nous vous proposons </w:t>
      </w:r>
      <w:r w:rsidR="00F65348" w:rsidRPr="006F2D03">
        <w:t xml:space="preserve">dans cette section </w:t>
      </w:r>
      <w:r w:rsidR="00F4678F" w:rsidRPr="006F2D03">
        <w:t>une liste non exhaustive de méthodes</w:t>
      </w:r>
      <w:r w:rsidR="00A26A13" w:rsidRPr="006F2D03">
        <w:t xml:space="preserve"> </w:t>
      </w:r>
      <w:r w:rsidR="009B0C59" w:rsidRPr="006F2D03">
        <w:t xml:space="preserve">pédagogiques </w:t>
      </w:r>
      <w:r w:rsidR="00A26A13" w:rsidRPr="006F2D03">
        <w:t xml:space="preserve">pour vous inspirer. </w:t>
      </w:r>
      <w:r w:rsidR="00BC427C" w:rsidRPr="006F2D03">
        <w:t xml:space="preserve">Pour plus de détails, consultez le </w:t>
      </w:r>
      <w:hyperlink r:id="rId31" w:history="1">
        <w:r w:rsidR="00BC427C" w:rsidRPr="006F2D03">
          <w:rPr>
            <w:rStyle w:val="Lienhypertexte"/>
          </w:rPr>
          <w:t>Tableau des méthodes pédagogiques</w:t>
        </w:r>
      </w:hyperlink>
      <w:r w:rsidR="00BC427C" w:rsidRPr="006F2D03">
        <w:t xml:space="preserve"> (Mathieu et al., 2020</w:t>
      </w:r>
      <w:r w:rsidR="00840722" w:rsidRPr="006F2D03">
        <w:t>)</w:t>
      </w:r>
      <w:r w:rsidR="009C19DA" w:rsidRPr="006F2D03">
        <w:t xml:space="preserve">. </w:t>
      </w:r>
    </w:p>
    <w:p w14:paraId="1BE6796F" w14:textId="6CF3B812" w:rsidR="009B0C59" w:rsidRPr="006F2D03" w:rsidRDefault="003A7EEA" w:rsidP="00981F05">
      <w:pPr>
        <w:jc w:val="both"/>
      </w:pPr>
      <w:r w:rsidRPr="006F2D03">
        <w:t>Le</w:t>
      </w:r>
      <w:r w:rsidRPr="006F2D03">
        <w:rPr>
          <w:b/>
          <w:bCs/>
        </w:rPr>
        <w:t xml:space="preserve"> t</w:t>
      </w:r>
      <w:r w:rsidR="00F4114F" w:rsidRPr="006F2D03">
        <w:rPr>
          <w:b/>
          <w:bCs/>
        </w:rPr>
        <w:t>ravail en équipe</w:t>
      </w:r>
      <w:r w:rsidRPr="006F2D03">
        <w:rPr>
          <w:b/>
          <w:bCs/>
        </w:rPr>
        <w:t xml:space="preserve"> </w:t>
      </w:r>
      <w:r w:rsidRPr="006F2D03">
        <w:t>peut être réalisé</w:t>
      </w:r>
      <w:r w:rsidR="00F4114F" w:rsidRPr="006F2D03">
        <w:rPr>
          <w:b/>
          <w:bCs/>
        </w:rPr>
        <w:t xml:space="preserve"> </w:t>
      </w:r>
      <w:r w:rsidR="00F4114F" w:rsidRPr="006F2D03">
        <w:t xml:space="preserve">en présentiel, en mode synchrone ou asynchrone. </w:t>
      </w:r>
      <w:r w:rsidRPr="006F2D03">
        <w:t xml:space="preserve">Il </w:t>
      </w:r>
      <w:r w:rsidR="00F4114F" w:rsidRPr="006F2D03">
        <w:t xml:space="preserve">peut être facilité grâce aux possibilités de collaboration </w:t>
      </w:r>
      <w:r w:rsidRPr="006F2D03">
        <w:t xml:space="preserve">offertes par les outils </w:t>
      </w:r>
      <w:r w:rsidR="00F4114F" w:rsidRPr="006F2D03">
        <w:t xml:space="preserve">de la </w:t>
      </w:r>
      <w:hyperlink r:id="rId32" w:history="1">
        <w:r w:rsidR="00F4114F" w:rsidRPr="006F2D03">
          <w:rPr>
            <w:rStyle w:val="Lienhypertexte"/>
          </w:rPr>
          <w:t>suite Office 365</w:t>
        </w:r>
      </w:hyperlink>
      <w:r w:rsidRPr="006F2D03">
        <w:t xml:space="preserve"> ou grâce à l’utilisation de plateformes telles que </w:t>
      </w:r>
      <w:hyperlink r:id="rId33" w:history="1">
        <w:r w:rsidR="000C0D7A">
          <w:rPr>
            <w:rStyle w:val="Lienhypertexte"/>
          </w:rPr>
          <w:t>M</w:t>
        </w:r>
        <w:r w:rsidRPr="006F2D03">
          <w:rPr>
            <w:rStyle w:val="Lienhypertexte"/>
          </w:rPr>
          <w:t>on</w:t>
        </w:r>
        <w:r w:rsidR="00546C20" w:rsidRPr="006F2D03">
          <w:rPr>
            <w:rStyle w:val="Lienhypertexte"/>
          </w:rPr>
          <w:t>P</w:t>
        </w:r>
        <w:r w:rsidRPr="006F2D03">
          <w:rPr>
            <w:rStyle w:val="Lienhypertexte"/>
          </w:rPr>
          <w:t>ortfolio</w:t>
        </w:r>
      </w:hyperlink>
      <w:r w:rsidRPr="006F2D03">
        <w:t xml:space="preserve"> et </w:t>
      </w:r>
      <w:hyperlink r:id="rId34" w:history="1">
        <w:r w:rsidRPr="006F2D03">
          <w:rPr>
            <w:rStyle w:val="Lienhypertexte"/>
          </w:rPr>
          <w:t>Moodle</w:t>
        </w:r>
      </w:hyperlink>
      <w:r w:rsidRPr="006F2D03">
        <w:t>.</w:t>
      </w:r>
      <w:r w:rsidR="00A16F59">
        <w:t xml:space="preserve"> En contexte de distanciation, les membres d’une équipe devront être </w:t>
      </w:r>
      <w:r w:rsidR="008F3CEE">
        <w:t xml:space="preserve">éloignés les uns des </w:t>
      </w:r>
      <w:r w:rsidR="008F3CEE">
        <w:t>autres, ce qui engendra un certain volume de bruit et pourrait nuire à la concentration de certains</w:t>
      </w:r>
      <w:r w:rsidR="00DB0089">
        <w:t xml:space="preserve"> ou certaines</w:t>
      </w:r>
      <w:r w:rsidR="008F3CEE">
        <w:t>.</w:t>
      </w:r>
      <w:r w:rsidRPr="006F2D03">
        <w:t xml:space="preserve"> </w:t>
      </w:r>
      <w:r w:rsidR="005F17F6" w:rsidRPr="006F2D03">
        <w:t>Les</w:t>
      </w:r>
      <w:r w:rsidR="005F17F6" w:rsidRPr="006F2D03">
        <w:rPr>
          <w:b/>
          <w:bCs/>
        </w:rPr>
        <w:t xml:space="preserve"> </w:t>
      </w:r>
      <w:r w:rsidR="0013308B" w:rsidRPr="006F2D03">
        <w:rPr>
          <w:b/>
          <w:bCs/>
        </w:rPr>
        <w:t>e</w:t>
      </w:r>
      <w:r w:rsidR="008178C3" w:rsidRPr="006F2D03">
        <w:rPr>
          <w:b/>
          <w:bCs/>
        </w:rPr>
        <w:t>xposé</w:t>
      </w:r>
      <w:r w:rsidR="0013308B" w:rsidRPr="006F2D03">
        <w:rPr>
          <w:b/>
          <w:bCs/>
        </w:rPr>
        <w:t>s</w:t>
      </w:r>
      <w:r w:rsidR="008178C3" w:rsidRPr="006F2D03">
        <w:rPr>
          <w:b/>
          <w:bCs/>
        </w:rPr>
        <w:t xml:space="preserve"> magistra</w:t>
      </w:r>
      <w:r w:rsidR="0013308B" w:rsidRPr="006F2D03">
        <w:rPr>
          <w:b/>
          <w:bCs/>
        </w:rPr>
        <w:t xml:space="preserve">ux </w:t>
      </w:r>
      <w:r w:rsidR="0013308B" w:rsidRPr="006F2D03">
        <w:t>peuvent être</w:t>
      </w:r>
      <w:r w:rsidR="008178C3" w:rsidRPr="006F2D03">
        <w:t xml:space="preserve"> </w:t>
      </w:r>
      <w:r w:rsidR="00A8388C" w:rsidRPr="006F2D03">
        <w:t>enregistré</w:t>
      </w:r>
      <w:r w:rsidR="008F3CEE">
        <w:t>s</w:t>
      </w:r>
      <w:r w:rsidR="00CA5182" w:rsidRPr="006F2D03">
        <w:t xml:space="preserve"> à l’avance</w:t>
      </w:r>
      <w:r w:rsidR="00A8388C" w:rsidRPr="006F2D03">
        <w:t xml:space="preserve"> </w:t>
      </w:r>
      <w:r w:rsidR="00B212DC" w:rsidRPr="006F2D03">
        <w:t>pour un visionnement</w:t>
      </w:r>
      <w:r w:rsidR="00D62B05" w:rsidRPr="006F2D03">
        <w:t xml:space="preserve"> ultérieur</w:t>
      </w:r>
      <w:r w:rsidR="00B212DC" w:rsidRPr="006F2D03">
        <w:t xml:space="preserve"> </w:t>
      </w:r>
      <w:r w:rsidR="008178C3" w:rsidRPr="006F2D03">
        <w:t xml:space="preserve">en </w:t>
      </w:r>
      <w:r w:rsidR="00CA5182" w:rsidRPr="006F2D03">
        <w:t xml:space="preserve">mode </w:t>
      </w:r>
      <w:r w:rsidR="008178C3" w:rsidRPr="006F2D03">
        <w:t>asynchrone</w:t>
      </w:r>
      <w:r w:rsidR="007E5D8E" w:rsidRPr="006F2D03">
        <w:t xml:space="preserve"> ou </w:t>
      </w:r>
      <w:r w:rsidR="002557C1">
        <w:t>se faire</w:t>
      </w:r>
      <w:r w:rsidR="007E5D8E" w:rsidRPr="006F2D03">
        <w:t xml:space="preserve"> </w:t>
      </w:r>
      <w:r w:rsidR="00854921" w:rsidRPr="006F2D03">
        <w:t>en mode synchrone et</w:t>
      </w:r>
      <w:r w:rsidR="00F616B5" w:rsidRPr="006F2D03">
        <w:t xml:space="preserve"> être</w:t>
      </w:r>
      <w:r w:rsidR="00854921" w:rsidRPr="006F2D03">
        <w:t xml:space="preserve"> enregistrés</w:t>
      </w:r>
      <w:r w:rsidR="002557C1">
        <w:t>, si désiré</w:t>
      </w:r>
      <w:r w:rsidR="00854921" w:rsidRPr="006F2D03">
        <w:t>. Ces exposés peuvent</w:t>
      </w:r>
      <w:r w:rsidR="00D62B05" w:rsidRPr="006F2D03">
        <w:t xml:space="preserve"> être</w:t>
      </w:r>
      <w:r w:rsidR="008178C3" w:rsidRPr="006F2D03">
        <w:t xml:space="preserve"> combiné</w:t>
      </w:r>
      <w:r w:rsidR="00F616B5" w:rsidRPr="006F2D03">
        <w:t>s</w:t>
      </w:r>
      <w:r w:rsidR="008178C3" w:rsidRPr="006F2D03">
        <w:t xml:space="preserve"> à des activités d’apprentissage</w:t>
      </w:r>
      <w:r w:rsidR="00854921" w:rsidRPr="006F2D03">
        <w:t xml:space="preserve"> interactives</w:t>
      </w:r>
      <w:r w:rsidR="00D62B05" w:rsidRPr="006F2D03">
        <w:t xml:space="preserve"> individuelles ou collaboratives </w:t>
      </w:r>
      <w:r w:rsidR="0004498D" w:rsidRPr="006F2D03">
        <w:t xml:space="preserve">réalisées </w:t>
      </w:r>
      <w:r w:rsidR="00D62B05" w:rsidRPr="006F2D03">
        <w:t xml:space="preserve">en </w:t>
      </w:r>
      <w:r w:rsidR="006E65DB">
        <w:t>mode</w:t>
      </w:r>
      <w:r w:rsidR="00D62B05" w:rsidRPr="006F2D03">
        <w:t xml:space="preserve"> synchrone ou asynchrone</w:t>
      </w:r>
      <w:r w:rsidR="00251F79" w:rsidRPr="006F2D03">
        <w:t xml:space="preserve">. </w:t>
      </w:r>
      <w:r w:rsidR="00B105E5" w:rsidRPr="006F2D03">
        <w:t>Les</w:t>
      </w:r>
      <w:r w:rsidR="00B105E5" w:rsidRPr="006F2D03">
        <w:rPr>
          <w:b/>
          <w:bCs/>
        </w:rPr>
        <w:t xml:space="preserve"> d</w:t>
      </w:r>
      <w:r w:rsidR="008178C3" w:rsidRPr="006F2D03">
        <w:rPr>
          <w:b/>
          <w:bCs/>
        </w:rPr>
        <w:t>ébat</w:t>
      </w:r>
      <w:r w:rsidR="00B105E5" w:rsidRPr="006F2D03">
        <w:rPr>
          <w:b/>
          <w:bCs/>
        </w:rPr>
        <w:t>s</w:t>
      </w:r>
      <w:r w:rsidR="00F53AEB" w:rsidRPr="006F2D03">
        <w:rPr>
          <w:b/>
          <w:bCs/>
        </w:rPr>
        <w:t>, la</w:t>
      </w:r>
      <w:r w:rsidR="00B105E5" w:rsidRPr="006F2D03">
        <w:rPr>
          <w:b/>
          <w:bCs/>
        </w:rPr>
        <w:t xml:space="preserve"> </w:t>
      </w:r>
      <w:r w:rsidR="00F53AEB" w:rsidRPr="006F2D03">
        <w:rPr>
          <w:b/>
          <w:bCs/>
        </w:rPr>
        <w:t>méthode des cas, l’apprentissage par projet</w:t>
      </w:r>
      <w:r w:rsidR="00D541CE" w:rsidRPr="006F2D03">
        <w:rPr>
          <w:b/>
          <w:bCs/>
        </w:rPr>
        <w:t>s</w:t>
      </w:r>
      <w:r w:rsidR="00F53AEB" w:rsidRPr="006F2D03">
        <w:rPr>
          <w:b/>
          <w:bCs/>
        </w:rPr>
        <w:t>, l’apprentissage par équipes, l’apprentissage par problèmes</w:t>
      </w:r>
      <w:r w:rsidR="00F53AEB" w:rsidRPr="006F2D03">
        <w:t xml:space="preserve"> et le </w:t>
      </w:r>
      <w:r w:rsidR="00F53AEB" w:rsidRPr="006F2D03">
        <w:rPr>
          <w:b/>
          <w:bCs/>
        </w:rPr>
        <w:t>codéveloppement</w:t>
      </w:r>
      <w:r w:rsidR="00F53AEB" w:rsidRPr="006F2D03">
        <w:t xml:space="preserve"> s</w:t>
      </w:r>
      <w:r w:rsidR="00303760" w:rsidRPr="006F2D03">
        <w:t xml:space="preserve">ont des exemples de méthodes pédagogiques </w:t>
      </w:r>
      <w:r w:rsidR="00BB12B1" w:rsidRPr="006F2D03">
        <w:t>actives, centrées sur l’apprentissage</w:t>
      </w:r>
      <w:r w:rsidR="00972DC8" w:rsidRPr="006F2D03">
        <w:t>,</w:t>
      </w:r>
      <w:r w:rsidR="00BB12B1" w:rsidRPr="006F2D03">
        <w:t xml:space="preserve"> qui peuvent</w:t>
      </w:r>
      <w:r w:rsidR="00B105E5" w:rsidRPr="006F2D03">
        <w:t xml:space="preserve"> </w:t>
      </w:r>
      <w:r w:rsidR="002557C1">
        <w:t xml:space="preserve">être </w:t>
      </w:r>
      <w:r w:rsidR="00F35ED3">
        <w:t>utilisées</w:t>
      </w:r>
      <w:r w:rsidR="008178C3" w:rsidRPr="006F2D03">
        <w:t xml:space="preserve"> en</w:t>
      </w:r>
      <w:r w:rsidR="00251F79" w:rsidRPr="006F2D03">
        <w:t xml:space="preserve"> présentiel ou </w:t>
      </w:r>
      <w:r w:rsidR="00BB12B1" w:rsidRPr="006F2D03">
        <w:t>adapt</w:t>
      </w:r>
      <w:r w:rsidR="002557C1">
        <w:t>ées</w:t>
      </w:r>
      <w:r w:rsidR="00BB12B1" w:rsidRPr="006F2D03">
        <w:t xml:space="preserve"> pour une version</w:t>
      </w:r>
      <w:r w:rsidR="00972DC8" w:rsidRPr="006F2D03">
        <w:t xml:space="preserve"> </w:t>
      </w:r>
      <w:r w:rsidR="00251F79" w:rsidRPr="006F2D03">
        <w:t>en ligne</w:t>
      </w:r>
      <w:r w:rsidR="008178C3" w:rsidRPr="006F2D03">
        <w:t xml:space="preserve"> </w:t>
      </w:r>
      <w:r w:rsidR="00251F79" w:rsidRPr="006F2D03">
        <w:t xml:space="preserve">en </w:t>
      </w:r>
      <w:r w:rsidR="008178C3" w:rsidRPr="006F2D03">
        <w:t xml:space="preserve">mode synchrone </w:t>
      </w:r>
      <w:r w:rsidR="00303760" w:rsidRPr="006F2D03">
        <w:t>ou asynchrone</w:t>
      </w:r>
      <w:r w:rsidR="008A2DBF" w:rsidRPr="006F2D03">
        <w:t xml:space="preserve">. </w:t>
      </w:r>
      <w:r w:rsidR="00D541CE" w:rsidRPr="006F2D03">
        <w:rPr>
          <w:b/>
          <w:bCs/>
        </w:rPr>
        <w:t xml:space="preserve">L’apprentissage par la lecture, </w:t>
      </w:r>
      <w:r w:rsidR="00961161" w:rsidRPr="006F2D03">
        <w:rPr>
          <w:b/>
          <w:bCs/>
        </w:rPr>
        <w:t>les</w:t>
      </w:r>
      <w:r w:rsidR="00D541CE" w:rsidRPr="006F2D03">
        <w:rPr>
          <w:b/>
          <w:bCs/>
        </w:rPr>
        <w:t xml:space="preserve"> s</w:t>
      </w:r>
      <w:r w:rsidR="00F4114F" w:rsidRPr="006F2D03">
        <w:rPr>
          <w:b/>
          <w:bCs/>
        </w:rPr>
        <w:t>éminaire</w:t>
      </w:r>
      <w:r w:rsidR="00D541CE" w:rsidRPr="006F2D03">
        <w:rPr>
          <w:b/>
          <w:bCs/>
        </w:rPr>
        <w:t xml:space="preserve">s, </w:t>
      </w:r>
      <w:r w:rsidR="00961161" w:rsidRPr="006F2D03">
        <w:rPr>
          <w:b/>
          <w:bCs/>
        </w:rPr>
        <w:t>les</w:t>
      </w:r>
      <w:r w:rsidR="00D541CE" w:rsidRPr="006F2D03">
        <w:rPr>
          <w:b/>
          <w:bCs/>
        </w:rPr>
        <w:t xml:space="preserve"> cercles de lecture</w:t>
      </w:r>
      <w:r w:rsidR="002557C1">
        <w:rPr>
          <w:b/>
          <w:bCs/>
        </w:rPr>
        <w:t xml:space="preserve"> </w:t>
      </w:r>
      <w:r w:rsidR="002557C1" w:rsidRPr="002557C1">
        <w:t xml:space="preserve">et </w:t>
      </w:r>
      <w:r w:rsidR="00961161" w:rsidRPr="006F2D03">
        <w:rPr>
          <w:b/>
          <w:bCs/>
        </w:rPr>
        <w:t>certaines activités dirigées</w:t>
      </w:r>
      <w:r w:rsidR="00961161" w:rsidRPr="006F2D03">
        <w:t xml:space="preserve"> </w:t>
      </w:r>
      <w:r w:rsidR="008512A0" w:rsidRPr="006F2D03">
        <w:t>se transposent particulièrement bien en formation à distance en mode synchrone ou asynchrone.</w:t>
      </w:r>
      <w:r w:rsidR="00972DC8" w:rsidRPr="006F2D03">
        <w:t xml:space="preserve"> Il est possible d’engager les étudiants dans des échanges riches</w:t>
      </w:r>
      <w:r w:rsidR="00933DE4" w:rsidRPr="006F2D03">
        <w:t xml:space="preserve"> même à distance et même dans des activités asynchrone</w:t>
      </w:r>
      <w:r w:rsidR="00AD681C" w:rsidRPr="006F2D03">
        <w:t>s</w:t>
      </w:r>
      <w:r w:rsidR="00933DE4" w:rsidRPr="006F2D03">
        <w:t xml:space="preserve">. </w:t>
      </w:r>
      <w:r w:rsidR="006F2C24" w:rsidRPr="006F2D03">
        <w:rPr>
          <w:b/>
          <w:bCs/>
        </w:rPr>
        <w:t>La s</w:t>
      </w:r>
      <w:r w:rsidR="00F4114F" w:rsidRPr="006F2D03">
        <w:rPr>
          <w:b/>
          <w:bCs/>
        </w:rPr>
        <w:t>imulation</w:t>
      </w:r>
      <w:r w:rsidR="00F4114F" w:rsidRPr="006F2D03">
        <w:t xml:space="preserve"> ou </w:t>
      </w:r>
      <w:r w:rsidR="006F2C24" w:rsidRPr="006F2D03">
        <w:t xml:space="preserve">la </w:t>
      </w:r>
      <w:r w:rsidR="00F4114F" w:rsidRPr="006F2D03">
        <w:rPr>
          <w:b/>
          <w:bCs/>
        </w:rPr>
        <w:t>modélisation</w:t>
      </w:r>
      <w:r w:rsidR="00F4114F" w:rsidRPr="006F2D03">
        <w:t xml:space="preserve"> </w:t>
      </w:r>
      <w:r w:rsidR="006F2C24" w:rsidRPr="006F2D03">
        <w:t xml:space="preserve">se réalisent souvent plus facilement </w:t>
      </w:r>
      <w:r w:rsidR="00F4114F" w:rsidRPr="006F2D03">
        <w:t>en présentiel</w:t>
      </w:r>
      <w:r w:rsidR="006F2C24" w:rsidRPr="006F2D03">
        <w:t>, selon le domaine disciplinaire</w:t>
      </w:r>
      <w:r w:rsidR="00AB45C0">
        <w:t>,</w:t>
      </w:r>
      <w:r w:rsidR="006F2C24" w:rsidRPr="006F2D03">
        <w:t xml:space="preserve"> mais peuvent</w:t>
      </w:r>
      <w:r w:rsidR="002557C1">
        <w:t>,</w:t>
      </w:r>
      <w:r w:rsidR="006F2C24" w:rsidRPr="006F2D03">
        <w:t xml:space="preserve"> à certaines conditions</w:t>
      </w:r>
      <w:r w:rsidR="002557C1">
        <w:t>,</w:t>
      </w:r>
      <w:r w:rsidR="006F2C24" w:rsidRPr="006F2D03">
        <w:t xml:space="preserve"> être transposées dans une formation</w:t>
      </w:r>
      <w:r w:rsidR="00F4114F" w:rsidRPr="006F2D03">
        <w:t xml:space="preserve"> en ligne en mode synchrone ou asynchrone</w:t>
      </w:r>
      <w:r w:rsidR="00595C34" w:rsidRPr="006F2D03">
        <w:t xml:space="preserve"> avec</w:t>
      </w:r>
      <w:r w:rsidR="001938CC">
        <w:t>, toutefois,</w:t>
      </w:r>
      <w:r w:rsidR="00595C34" w:rsidRPr="006F2D03">
        <w:t xml:space="preserve"> des adaptations importantes</w:t>
      </w:r>
      <w:r w:rsidR="00F4114F" w:rsidRPr="006F2D03">
        <w:t xml:space="preserve">. S’il s’agit d’une démonstration ou d’une explication d’une procédure, il y aurait un avantage à </w:t>
      </w:r>
      <w:r w:rsidR="001938CC">
        <w:t>l’</w:t>
      </w:r>
      <w:r w:rsidR="00F4114F" w:rsidRPr="006F2D03">
        <w:t xml:space="preserve">enregistrer pour </w:t>
      </w:r>
      <w:r w:rsidR="002557C1">
        <w:t xml:space="preserve">un </w:t>
      </w:r>
      <w:r w:rsidR="00F4114F" w:rsidRPr="006F2D03">
        <w:t>visionnement ultérieur</w:t>
      </w:r>
      <w:r w:rsidR="006F2C24" w:rsidRPr="006F2D03">
        <w:t xml:space="preserve"> en mode asynchrone.</w:t>
      </w:r>
      <w:r w:rsidR="0005451C">
        <w:t xml:space="preserve"> </w:t>
      </w:r>
      <w:r w:rsidR="00770116">
        <w:t>La</w:t>
      </w:r>
      <w:r w:rsidR="0005451C">
        <w:t xml:space="preserve"> </w:t>
      </w:r>
      <w:r w:rsidR="0005451C" w:rsidRPr="005A3F6B">
        <w:rPr>
          <w:b/>
          <w:bCs/>
        </w:rPr>
        <w:t>classe inversée</w:t>
      </w:r>
      <w:r w:rsidR="0005451C">
        <w:t xml:space="preserve"> n’est pas</w:t>
      </w:r>
      <w:r w:rsidR="00770116">
        <w:t xml:space="preserve"> à proprement dit</w:t>
      </w:r>
      <w:r w:rsidR="0005451C">
        <w:t xml:space="preserve"> une méthode pédagogique</w:t>
      </w:r>
      <w:r w:rsidR="002557C1">
        <w:t>;</w:t>
      </w:r>
      <w:r w:rsidR="00770116">
        <w:t xml:space="preserve"> </w:t>
      </w:r>
      <w:r w:rsidR="002557C1">
        <w:t>c</w:t>
      </w:r>
      <w:r w:rsidR="00770116">
        <w:t>’est plutôt une approche qui propose d’ab</w:t>
      </w:r>
      <w:r w:rsidR="005A3F6B">
        <w:t>o</w:t>
      </w:r>
      <w:r w:rsidR="00770116">
        <w:t>rder les contenus théoriques</w:t>
      </w:r>
      <w:r w:rsidR="005A3F6B">
        <w:t xml:space="preserve"> en amont, dans </w:t>
      </w:r>
      <w:r w:rsidR="00B30AAA">
        <w:t>d</w:t>
      </w:r>
      <w:r w:rsidR="005A3F6B">
        <w:t>es temps hors classe</w:t>
      </w:r>
      <w:r w:rsidR="00E773A6">
        <w:t>, et d</w:t>
      </w:r>
      <w:r w:rsidR="00B30AAA">
        <w:t>’organiser</w:t>
      </w:r>
      <w:r w:rsidR="00E773A6">
        <w:t xml:space="preserve"> </w:t>
      </w:r>
      <w:r w:rsidR="00B30AAA">
        <w:t>d</w:t>
      </w:r>
      <w:r w:rsidR="00E773A6">
        <w:t xml:space="preserve">es exercices d’application et </w:t>
      </w:r>
      <w:r w:rsidR="00B30AAA">
        <w:t>d</w:t>
      </w:r>
      <w:r w:rsidR="00E773A6">
        <w:t xml:space="preserve">es expérimentations en classe. </w:t>
      </w:r>
    </w:p>
    <w:p w14:paraId="77081C20" w14:textId="3D2075FC" w:rsidR="009B0C59" w:rsidRPr="006F2D03" w:rsidRDefault="00A8388C" w:rsidP="00981F05">
      <w:pPr>
        <w:pStyle w:val="Titre2"/>
        <w:jc w:val="both"/>
      </w:pPr>
      <w:bookmarkStart w:id="66" w:name="_Toc42263661"/>
      <w:r w:rsidRPr="006F2D03">
        <w:t>Exemples d’activités</w:t>
      </w:r>
      <w:r w:rsidR="00DB3534" w:rsidRPr="006F2D03">
        <w:t xml:space="preserve"> d’apprentissage</w:t>
      </w:r>
      <w:r w:rsidRPr="006F2D03">
        <w:t xml:space="preserve"> collaborati</w:t>
      </w:r>
      <w:bookmarkEnd w:id="66"/>
      <w:r w:rsidR="00DB3534" w:rsidRPr="006F2D03">
        <w:t>f</w:t>
      </w:r>
    </w:p>
    <w:p w14:paraId="76429ED8" w14:textId="3DFE912D" w:rsidR="00DA38AB" w:rsidRPr="006F2D03" w:rsidRDefault="00734758" w:rsidP="005A534B">
      <w:pPr>
        <w:pStyle w:val="Paragraphedeliste"/>
        <w:numPr>
          <w:ilvl w:val="0"/>
          <w:numId w:val="8"/>
        </w:numPr>
        <w:jc w:val="both"/>
      </w:pPr>
      <w:r w:rsidRPr="006F2D03">
        <w:t xml:space="preserve">Réaliser une </w:t>
      </w:r>
      <w:r w:rsidRPr="00CD7D3F">
        <w:rPr>
          <w:b/>
          <w:bCs/>
        </w:rPr>
        <w:t>production</w:t>
      </w:r>
      <w:r w:rsidR="00A8388C" w:rsidRPr="00CD7D3F">
        <w:rPr>
          <w:b/>
          <w:bCs/>
        </w:rPr>
        <w:t xml:space="preserve"> collaborat</w:t>
      </w:r>
      <w:r w:rsidRPr="00CD7D3F">
        <w:rPr>
          <w:b/>
          <w:bCs/>
        </w:rPr>
        <w:t>ive</w:t>
      </w:r>
      <w:r w:rsidR="008B6C68" w:rsidRPr="006F2D03">
        <w:t xml:space="preserve"> </w:t>
      </w:r>
      <w:r w:rsidR="001E15EA" w:rsidRPr="006F2D03">
        <w:t xml:space="preserve">(documents, présentation, vidéo, </w:t>
      </w:r>
      <w:r w:rsidR="00EE7960" w:rsidRPr="006F2D03">
        <w:t xml:space="preserve">prototype, </w:t>
      </w:r>
      <w:r w:rsidR="001E15EA" w:rsidRPr="006F2D03">
        <w:t xml:space="preserve">etc.) </w:t>
      </w:r>
      <w:r w:rsidR="00963405" w:rsidRPr="006F2D03">
        <w:t>en lien avec certaines connaissances</w:t>
      </w:r>
      <w:r w:rsidR="007258C3" w:rsidRPr="006F2D03">
        <w:t>, habiletés, aptitudes, compétences</w:t>
      </w:r>
      <w:r w:rsidR="00CC6F4F" w:rsidRPr="006F2D03">
        <w:t>, etc.</w:t>
      </w:r>
    </w:p>
    <w:p w14:paraId="44F81972" w14:textId="3194B293" w:rsidR="008B6C68" w:rsidRPr="006F2D03" w:rsidRDefault="00DA38AB" w:rsidP="005A534B">
      <w:pPr>
        <w:pStyle w:val="Paragraphedeliste"/>
        <w:numPr>
          <w:ilvl w:val="0"/>
          <w:numId w:val="8"/>
        </w:numPr>
        <w:jc w:val="both"/>
      </w:pPr>
      <w:r w:rsidRPr="006F2D03">
        <w:t>P</w:t>
      </w:r>
      <w:r w:rsidR="008B6C68" w:rsidRPr="006F2D03">
        <w:t>répar</w:t>
      </w:r>
      <w:r w:rsidRPr="006F2D03">
        <w:t>er</w:t>
      </w:r>
      <w:r w:rsidR="008B6C68" w:rsidRPr="006F2D03">
        <w:t xml:space="preserve"> un </w:t>
      </w:r>
      <w:r w:rsidR="008B6C68" w:rsidRPr="00CD7D3F">
        <w:rPr>
          <w:b/>
          <w:bCs/>
        </w:rPr>
        <w:t>exposé oral à présenter</w:t>
      </w:r>
      <w:r w:rsidR="00CC6F4F" w:rsidRPr="006F2D03">
        <w:t xml:space="preserve"> </w:t>
      </w:r>
      <w:r w:rsidR="00B30AAA">
        <w:t>en classe</w:t>
      </w:r>
    </w:p>
    <w:p w14:paraId="6EE820CA" w14:textId="017EECE4" w:rsidR="00A55C42" w:rsidRPr="006F2D03" w:rsidRDefault="00A55C42" w:rsidP="005A534B">
      <w:pPr>
        <w:pStyle w:val="Paragraphedeliste"/>
        <w:numPr>
          <w:ilvl w:val="0"/>
          <w:numId w:val="8"/>
        </w:numPr>
        <w:jc w:val="both"/>
      </w:pPr>
      <w:r w:rsidRPr="006F2D03">
        <w:t xml:space="preserve">Réaliser une </w:t>
      </w:r>
      <w:r w:rsidRPr="00BA5F21">
        <w:rPr>
          <w:b/>
          <w:bCs/>
        </w:rPr>
        <w:t>carte conceptuelle</w:t>
      </w:r>
      <w:r w:rsidRPr="006F2D03">
        <w:t xml:space="preserve"> afin de témoigner de la construction d’une base de connaissances commune </w:t>
      </w:r>
    </w:p>
    <w:p w14:paraId="5248FBAF" w14:textId="4D80A85F" w:rsidR="00A070F8" w:rsidRPr="006F2D03" w:rsidRDefault="00A070F8" w:rsidP="005A534B">
      <w:pPr>
        <w:pStyle w:val="Paragraphedeliste"/>
        <w:numPr>
          <w:ilvl w:val="0"/>
          <w:numId w:val="8"/>
        </w:numPr>
        <w:jc w:val="both"/>
      </w:pPr>
      <w:r w:rsidRPr="006F2D03">
        <w:t xml:space="preserve">Réaliser un </w:t>
      </w:r>
      <w:r w:rsidR="0099386D" w:rsidRPr="00CD7D3F">
        <w:rPr>
          <w:b/>
          <w:bCs/>
        </w:rPr>
        <w:t>portfolio individuel ou collectif</w:t>
      </w:r>
      <w:r w:rsidR="0099386D" w:rsidRPr="006F2D03">
        <w:t xml:space="preserve"> à partir d’une thématique</w:t>
      </w:r>
      <w:r w:rsidR="008F6320" w:rsidRPr="006F2D03">
        <w:t xml:space="preserve"> précise</w:t>
      </w:r>
    </w:p>
    <w:p w14:paraId="7CF507D9" w14:textId="75A43BDB" w:rsidR="008B6C68" w:rsidRPr="006F2D03" w:rsidRDefault="000C7C22" w:rsidP="005A534B">
      <w:pPr>
        <w:pStyle w:val="Paragraphedeliste"/>
        <w:numPr>
          <w:ilvl w:val="0"/>
          <w:numId w:val="8"/>
        </w:numPr>
        <w:jc w:val="both"/>
      </w:pPr>
      <w:r w:rsidRPr="006F2D03">
        <w:t>Proposer des a</w:t>
      </w:r>
      <w:r w:rsidR="008B6C68" w:rsidRPr="006F2D03">
        <w:t xml:space="preserve">ctivités de </w:t>
      </w:r>
      <w:r w:rsidR="008B6C68" w:rsidRPr="00CD7D3F">
        <w:rPr>
          <w:b/>
          <w:bCs/>
        </w:rPr>
        <w:t>lecture et d’écriture collaborative</w:t>
      </w:r>
      <w:r w:rsidRPr="006F2D03">
        <w:t xml:space="preserve"> à partir d’un</w:t>
      </w:r>
      <w:r w:rsidR="0099386D" w:rsidRPr="006F2D03">
        <w:t xml:space="preserve"> </w:t>
      </w:r>
      <w:r w:rsidRPr="006F2D03">
        <w:t xml:space="preserve">guide de question ou de consignes préparées </w:t>
      </w:r>
      <w:r w:rsidR="0099386D" w:rsidRPr="006F2D03">
        <w:t xml:space="preserve">à l’avance </w:t>
      </w:r>
    </w:p>
    <w:p w14:paraId="5F3AFD13" w14:textId="0A56FCC4" w:rsidR="008B6C68" w:rsidRPr="006F2D03" w:rsidRDefault="000C7C22" w:rsidP="005A534B">
      <w:pPr>
        <w:pStyle w:val="Paragraphedeliste"/>
        <w:numPr>
          <w:ilvl w:val="0"/>
          <w:numId w:val="8"/>
        </w:numPr>
        <w:jc w:val="both"/>
      </w:pPr>
      <w:r>
        <w:t xml:space="preserve">Réaliser un </w:t>
      </w:r>
      <w:r w:rsidRPr="0545CFBB">
        <w:rPr>
          <w:b/>
          <w:bCs/>
        </w:rPr>
        <w:t>p</w:t>
      </w:r>
      <w:r w:rsidR="008B6C68" w:rsidRPr="0545CFBB">
        <w:rPr>
          <w:b/>
          <w:bCs/>
        </w:rPr>
        <w:t>rojet d’équip</w:t>
      </w:r>
      <w:r w:rsidR="002A6EBF" w:rsidRPr="0545CFBB">
        <w:rPr>
          <w:b/>
          <w:bCs/>
        </w:rPr>
        <w:t>e</w:t>
      </w:r>
      <w:r w:rsidR="002A6EBF">
        <w:t xml:space="preserve"> impliquant </w:t>
      </w:r>
      <w:r w:rsidR="00917F26">
        <w:t>des</w:t>
      </w:r>
      <w:r w:rsidR="002A6EBF">
        <w:t xml:space="preserve"> production</w:t>
      </w:r>
      <w:r w:rsidR="00917F26">
        <w:t>s</w:t>
      </w:r>
      <w:r w:rsidR="002A6EBF">
        <w:t xml:space="preserve"> </w:t>
      </w:r>
      <w:r w:rsidR="0099386D">
        <w:t>de</w:t>
      </w:r>
      <w:r w:rsidR="008B6C68">
        <w:t xml:space="preserve"> forme</w:t>
      </w:r>
      <w:r>
        <w:t>s</w:t>
      </w:r>
      <w:r w:rsidR="00917F26">
        <w:t xml:space="preserve"> et de formats</w:t>
      </w:r>
      <w:r w:rsidR="0062386B">
        <w:t xml:space="preserve"> </w:t>
      </w:r>
      <w:r w:rsidR="0099386D">
        <w:t xml:space="preserve">variées </w:t>
      </w:r>
      <w:r w:rsidR="0062386B">
        <w:t>(ex</w:t>
      </w:r>
      <w:r w:rsidR="20881D2D">
        <w:t>.</w:t>
      </w:r>
      <w:r w:rsidR="0062386B">
        <w:t xml:space="preserve"> : </w:t>
      </w:r>
      <w:r w:rsidR="008B6C68">
        <w:t>enquête collaborative sur des phénomènes</w:t>
      </w:r>
      <w:r w:rsidR="00E13229">
        <w:t xml:space="preserve"> </w:t>
      </w:r>
      <w:r w:rsidR="008B6C68">
        <w:t>disciplinaires et scientifiques</w:t>
      </w:r>
      <w:r w:rsidR="00EE7960">
        <w:t>,</w:t>
      </w:r>
      <w:r w:rsidR="0099386D">
        <w:t xml:space="preserve"> etc.) </w:t>
      </w:r>
    </w:p>
    <w:p w14:paraId="5E30E258" w14:textId="2D9B86EB" w:rsidR="008B6C68" w:rsidRPr="006F2D03" w:rsidRDefault="00E13229" w:rsidP="005A534B">
      <w:pPr>
        <w:pStyle w:val="Paragraphedeliste"/>
        <w:numPr>
          <w:ilvl w:val="0"/>
          <w:numId w:val="8"/>
        </w:numPr>
        <w:jc w:val="both"/>
      </w:pPr>
      <w:r>
        <w:t xml:space="preserve">Effectuer des </w:t>
      </w:r>
      <w:r w:rsidRPr="00CD7D3F">
        <w:rPr>
          <w:b/>
          <w:bCs/>
        </w:rPr>
        <w:t>s</w:t>
      </w:r>
      <w:r w:rsidR="008B6C68" w:rsidRPr="00CD7D3F">
        <w:rPr>
          <w:b/>
          <w:bCs/>
        </w:rPr>
        <w:t>imulations</w:t>
      </w:r>
      <w:r w:rsidR="008B6C68" w:rsidRPr="006F2D03">
        <w:t xml:space="preserve"> et </w:t>
      </w:r>
      <w:r w:rsidR="008B6C68" w:rsidRPr="00CD7D3F">
        <w:rPr>
          <w:b/>
          <w:bCs/>
        </w:rPr>
        <w:t>jeux de rôle</w:t>
      </w:r>
      <w:r w:rsidR="00917F26" w:rsidRPr="006F2D03">
        <w:t xml:space="preserve"> </w:t>
      </w:r>
    </w:p>
    <w:p w14:paraId="7A0DB547" w14:textId="61687D94" w:rsidR="00734758" w:rsidRPr="006F2D03" w:rsidRDefault="00734758" w:rsidP="005A534B">
      <w:pPr>
        <w:pStyle w:val="Paragraphedeliste"/>
        <w:numPr>
          <w:ilvl w:val="0"/>
          <w:numId w:val="8"/>
        </w:numPr>
        <w:jc w:val="both"/>
      </w:pPr>
      <w:r w:rsidRPr="001348A5">
        <w:rPr>
          <w:b/>
          <w:bCs/>
        </w:rPr>
        <w:t>Analyser du matériel disciplinaire</w:t>
      </w:r>
      <w:r w:rsidRPr="006F2D03">
        <w:t xml:space="preserve"> et </w:t>
      </w:r>
      <w:r w:rsidR="00376005">
        <w:t>son</w:t>
      </w:r>
      <w:r w:rsidRPr="006F2D03">
        <w:t xml:space="preserve"> utilisation</w:t>
      </w:r>
    </w:p>
    <w:p w14:paraId="14682469" w14:textId="6E8EF243" w:rsidR="008B6C68" w:rsidRDefault="003C2326" w:rsidP="005A534B">
      <w:pPr>
        <w:pStyle w:val="Paragraphedeliste"/>
        <w:numPr>
          <w:ilvl w:val="0"/>
          <w:numId w:val="8"/>
        </w:numPr>
        <w:jc w:val="both"/>
      </w:pPr>
      <w:r>
        <w:t>Donner de la</w:t>
      </w:r>
      <w:r w:rsidR="00FA0622" w:rsidRPr="006F2D03">
        <w:t xml:space="preserve"> </w:t>
      </w:r>
      <w:r w:rsidR="00FA0622" w:rsidRPr="00E55B34">
        <w:rPr>
          <w:b/>
          <w:bCs/>
        </w:rPr>
        <w:t>rétroaction</w:t>
      </w:r>
      <w:r w:rsidR="00F624FF">
        <w:rPr>
          <w:b/>
          <w:bCs/>
        </w:rPr>
        <w:t xml:space="preserve"> </w:t>
      </w:r>
      <w:r w:rsidR="00F624FF" w:rsidRPr="00F624FF">
        <w:t xml:space="preserve">et </w:t>
      </w:r>
      <w:r w:rsidR="008B6C68" w:rsidRPr="00E55B34">
        <w:rPr>
          <w:b/>
          <w:bCs/>
        </w:rPr>
        <w:t>évalu</w:t>
      </w:r>
      <w:r w:rsidR="00CE03C6">
        <w:rPr>
          <w:b/>
          <w:bCs/>
        </w:rPr>
        <w:t xml:space="preserve">er </w:t>
      </w:r>
      <w:r w:rsidR="00FA0622" w:rsidRPr="006F2D03">
        <w:t xml:space="preserve">ou </w:t>
      </w:r>
      <w:r w:rsidR="00FA0622" w:rsidRPr="00F624FF">
        <w:rPr>
          <w:b/>
          <w:bCs/>
        </w:rPr>
        <w:t>autoévalu</w:t>
      </w:r>
      <w:r w:rsidR="00CE03C6" w:rsidRPr="00F624FF">
        <w:rPr>
          <w:b/>
          <w:bCs/>
        </w:rPr>
        <w:t>er</w:t>
      </w:r>
      <w:r w:rsidR="008B6C68" w:rsidRPr="006F2D03">
        <w:t xml:space="preserve"> de</w:t>
      </w:r>
      <w:r w:rsidR="00CE03C6">
        <w:t xml:space="preserve">s </w:t>
      </w:r>
      <w:r w:rsidR="0099386D" w:rsidRPr="006F2D03">
        <w:t xml:space="preserve">productions </w:t>
      </w:r>
      <w:r w:rsidR="003C41C8">
        <w:t xml:space="preserve">étudiantes </w:t>
      </w:r>
      <w:r w:rsidR="0099386D" w:rsidRPr="006F2D03">
        <w:t xml:space="preserve">en lien avec </w:t>
      </w:r>
      <w:r w:rsidR="00FA0622" w:rsidRPr="006F2D03">
        <w:t>certains</w:t>
      </w:r>
      <w:r w:rsidR="0099386D" w:rsidRPr="006F2D03">
        <w:t xml:space="preserve"> </w:t>
      </w:r>
      <w:r w:rsidR="008B6C68" w:rsidRPr="006F2D03">
        <w:t>apprentissage</w:t>
      </w:r>
      <w:r w:rsidR="00FA0622" w:rsidRPr="006F2D03">
        <w:t>s</w:t>
      </w:r>
      <w:r w:rsidR="00DE4361" w:rsidRPr="006F2D03">
        <w:t xml:space="preserve"> ou certains contenus</w:t>
      </w:r>
    </w:p>
    <w:p w14:paraId="7A498CD5" w14:textId="0479E3D9" w:rsidR="008B6C68" w:rsidRPr="006F2D03" w:rsidRDefault="002E5A29" w:rsidP="005A534B">
      <w:pPr>
        <w:pStyle w:val="Paragraphedeliste"/>
        <w:numPr>
          <w:ilvl w:val="0"/>
          <w:numId w:val="8"/>
        </w:numPr>
        <w:jc w:val="both"/>
      </w:pPr>
      <w:r>
        <w:t>Participer à</w:t>
      </w:r>
      <w:r w:rsidR="0099386D" w:rsidRPr="006F2D03">
        <w:t xml:space="preserve"> d</w:t>
      </w:r>
      <w:r w:rsidR="008B6C68" w:rsidRPr="006F2D03">
        <w:t xml:space="preserve">es </w:t>
      </w:r>
      <w:r w:rsidR="008B6C68" w:rsidRPr="00E55B34">
        <w:rPr>
          <w:b/>
          <w:bCs/>
        </w:rPr>
        <w:t>périodes de questions/réponses</w:t>
      </w:r>
      <w:r w:rsidR="008B6C68" w:rsidRPr="006F2D03">
        <w:t xml:space="preserve"> en ligne en mode synchrone</w:t>
      </w:r>
      <w:r w:rsidR="0099386D" w:rsidRPr="006F2D03">
        <w:t xml:space="preserve"> </w:t>
      </w:r>
    </w:p>
    <w:p w14:paraId="6194B6D5" w14:textId="3D650EE6" w:rsidR="00C64FEC" w:rsidRPr="006F2D03" w:rsidRDefault="005B75FF" w:rsidP="005A534B">
      <w:pPr>
        <w:pStyle w:val="Paragraphedeliste"/>
        <w:numPr>
          <w:ilvl w:val="0"/>
          <w:numId w:val="8"/>
        </w:numPr>
        <w:jc w:val="both"/>
      </w:pPr>
      <w:r w:rsidRPr="006F2D03">
        <w:t xml:space="preserve">Proposer des </w:t>
      </w:r>
      <w:r w:rsidRPr="00E55B34">
        <w:rPr>
          <w:b/>
          <w:bCs/>
        </w:rPr>
        <w:t>thèmes de discussions</w:t>
      </w:r>
      <w:r w:rsidRPr="006F2D03">
        <w:t xml:space="preserve"> </w:t>
      </w:r>
      <w:r w:rsidR="00674101">
        <w:t xml:space="preserve">dans </w:t>
      </w:r>
      <w:r w:rsidRPr="006F2D03">
        <w:t xml:space="preserve">des </w:t>
      </w:r>
      <w:r w:rsidRPr="00E55B34">
        <w:rPr>
          <w:b/>
          <w:bCs/>
        </w:rPr>
        <w:t>forums</w:t>
      </w:r>
      <w:r w:rsidRPr="006F2D03">
        <w:t xml:space="preserve"> dans Moodle </w:t>
      </w:r>
    </w:p>
    <w:p w14:paraId="38BD8A3D" w14:textId="27A8FD0E" w:rsidR="00933DE4" w:rsidRPr="006F2D03" w:rsidRDefault="00980DE4" w:rsidP="005A534B">
      <w:pPr>
        <w:pStyle w:val="Paragraphedeliste"/>
        <w:numPr>
          <w:ilvl w:val="0"/>
          <w:numId w:val="8"/>
        </w:numPr>
        <w:jc w:val="both"/>
      </w:pPr>
      <w:r w:rsidRPr="006F2D03">
        <w:t>R</w:t>
      </w:r>
      <w:r w:rsidR="008B6C68" w:rsidRPr="006F2D03">
        <w:t>éalis</w:t>
      </w:r>
      <w:r w:rsidRPr="006F2D03">
        <w:t>er</w:t>
      </w:r>
      <w:r w:rsidR="008B6C68" w:rsidRPr="006F2D03">
        <w:t xml:space="preserve"> d</w:t>
      </w:r>
      <w:r w:rsidRPr="006F2D03">
        <w:t xml:space="preserve">es </w:t>
      </w:r>
      <w:r w:rsidR="00917F26" w:rsidRPr="00E55B34">
        <w:rPr>
          <w:b/>
          <w:bCs/>
        </w:rPr>
        <w:t xml:space="preserve">entrevues semi-dirigées, des </w:t>
      </w:r>
      <w:r w:rsidR="008B6C68" w:rsidRPr="00E55B34">
        <w:rPr>
          <w:b/>
          <w:bCs/>
        </w:rPr>
        <w:t xml:space="preserve">études de cas, </w:t>
      </w:r>
      <w:r w:rsidR="00917F26" w:rsidRPr="00E55B34">
        <w:rPr>
          <w:b/>
          <w:bCs/>
        </w:rPr>
        <w:t>une</w:t>
      </w:r>
      <w:r w:rsidR="000800D2" w:rsidRPr="00E55B34">
        <w:rPr>
          <w:b/>
          <w:bCs/>
        </w:rPr>
        <w:t xml:space="preserve"> résolution </w:t>
      </w:r>
      <w:r w:rsidR="008B6C68" w:rsidRPr="00E55B34">
        <w:rPr>
          <w:b/>
          <w:bCs/>
        </w:rPr>
        <w:t>de problèmes</w:t>
      </w:r>
      <w:r w:rsidR="008B6C68" w:rsidRPr="006F2D03">
        <w:t xml:space="preserve">, </w:t>
      </w:r>
      <w:r w:rsidR="00ED30E0">
        <w:t>etc.</w:t>
      </w:r>
      <w:r w:rsidR="00933DE4" w:rsidRPr="006F2D03">
        <w:t xml:space="preserve"> </w:t>
      </w:r>
    </w:p>
    <w:p w14:paraId="5B208F90" w14:textId="26A2F223" w:rsidR="00DF526F" w:rsidRPr="006F2D03" w:rsidRDefault="00F124B1" w:rsidP="00994205">
      <w:pPr>
        <w:pStyle w:val="Titre2"/>
        <w:jc w:val="left"/>
      </w:pPr>
      <w:r w:rsidRPr="006F2D03">
        <w:t>C</w:t>
      </w:r>
      <w:r w:rsidR="001F30AC" w:rsidRPr="006F2D03">
        <w:t>onception universelle de l’apprentissage</w:t>
      </w:r>
      <w:r w:rsidR="00C64A11" w:rsidRPr="006F2D03">
        <w:t xml:space="preserve"> </w:t>
      </w:r>
    </w:p>
    <w:p w14:paraId="12D869DD" w14:textId="79130325" w:rsidR="00C64A11" w:rsidRPr="006F2D03" w:rsidRDefault="009A1443" w:rsidP="00994205">
      <w:pPr>
        <w:jc w:val="both"/>
      </w:pPr>
      <w:r>
        <w:t>Des</w:t>
      </w:r>
      <w:r w:rsidR="00994205" w:rsidRPr="006F2D03">
        <w:t xml:space="preserve"> mesures</w:t>
      </w:r>
      <w:r w:rsidR="00BC7C32" w:rsidRPr="006F2D03">
        <w:t xml:space="preserve"> pédagogiques</w:t>
      </w:r>
      <w:r w:rsidR="00994205" w:rsidRPr="006F2D03">
        <w:t xml:space="preserve"> peuvent être mises en </w:t>
      </w:r>
      <w:r>
        <w:t>place</w:t>
      </w:r>
      <w:r w:rsidR="00994205" w:rsidRPr="006F2D03">
        <w:t xml:space="preserve"> </w:t>
      </w:r>
      <w:r w:rsidR="003B6BE4" w:rsidRPr="006F2D03">
        <w:t>pour favoriser la réussite de tous les étudiants</w:t>
      </w:r>
      <w:r w:rsidR="0066590F">
        <w:t xml:space="preserve"> et</w:t>
      </w:r>
      <w:r w:rsidR="00EB6333">
        <w:t xml:space="preserve"> </w:t>
      </w:r>
      <w:r w:rsidR="00B30AAA">
        <w:t>étudiantes</w:t>
      </w:r>
      <w:r w:rsidR="00BC7C32" w:rsidRPr="006F2D03">
        <w:t xml:space="preserve"> à distance </w:t>
      </w:r>
      <w:r>
        <w:t>et</w:t>
      </w:r>
      <w:r w:rsidR="00BC7C32" w:rsidRPr="006F2D03">
        <w:t xml:space="preserve"> en présen</w:t>
      </w:r>
      <w:r w:rsidR="00C3103F">
        <w:t>ce</w:t>
      </w:r>
      <w:r w:rsidR="003B6BE4" w:rsidRPr="006F2D03">
        <w:t xml:space="preserve">. </w:t>
      </w:r>
      <w:r w:rsidR="00026BDD" w:rsidRPr="006F2D03">
        <w:t>Le</w:t>
      </w:r>
      <w:r w:rsidR="000138EB" w:rsidRPr="006F2D03">
        <w:t xml:space="preserve">s </w:t>
      </w:r>
      <w:hyperlink r:id="rId35" w:history="1">
        <w:r w:rsidR="000138EB" w:rsidRPr="006F2D03">
          <w:rPr>
            <w:rStyle w:val="Lienhypertexte"/>
          </w:rPr>
          <w:t>lignes direct</w:t>
        </w:r>
        <w:r w:rsidR="00670F74" w:rsidRPr="006F2D03">
          <w:rPr>
            <w:rStyle w:val="Lienhypertexte"/>
          </w:rPr>
          <w:t>rices de la conception universelle de l’apprentissage</w:t>
        </w:r>
      </w:hyperlink>
      <w:r w:rsidR="00670F74" w:rsidRPr="006F2D03">
        <w:t xml:space="preserve"> proposent des mesures </w:t>
      </w:r>
      <w:r w:rsidR="00673DFA" w:rsidRPr="006F2D03">
        <w:t xml:space="preserve">à cet égard. Le </w:t>
      </w:r>
      <w:hyperlink r:id="rId36" w:history="1">
        <w:r w:rsidR="00026BDD" w:rsidRPr="006F2D03">
          <w:rPr>
            <w:rStyle w:val="Lienhypertexte"/>
          </w:rPr>
          <w:t>dossier du CAPRES</w:t>
        </w:r>
      </w:hyperlink>
      <w:r w:rsidR="00C2448C">
        <w:rPr>
          <w:rStyle w:val="Lienhypertexte"/>
        </w:rPr>
        <w:t>,</w:t>
      </w:r>
      <w:r w:rsidR="00026BDD" w:rsidRPr="006F2D03">
        <w:t xml:space="preserve"> sur </w:t>
      </w:r>
      <w:r w:rsidR="00B005ED" w:rsidRPr="006F2D03">
        <w:t>le même</w:t>
      </w:r>
      <w:r w:rsidR="00BC7C32" w:rsidRPr="006F2D03">
        <w:t xml:space="preserve"> thème</w:t>
      </w:r>
      <w:r w:rsidR="00C2448C">
        <w:t>,</w:t>
      </w:r>
      <w:r w:rsidR="00026BDD" w:rsidRPr="006F2D03">
        <w:t xml:space="preserve"> propose </w:t>
      </w:r>
      <w:r w:rsidR="00673DFA" w:rsidRPr="006F2D03">
        <w:t xml:space="preserve">également </w:t>
      </w:r>
      <w:r w:rsidR="00026BDD" w:rsidRPr="006F2D03">
        <w:t xml:space="preserve">des ressources </w:t>
      </w:r>
      <w:r w:rsidR="00DB75F5" w:rsidRPr="006F2D03">
        <w:t xml:space="preserve">et des stratégies </w:t>
      </w:r>
      <w:r w:rsidR="00026BDD" w:rsidRPr="006F2D03">
        <w:t xml:space="preserve">pour réaliser </w:t>
      </w:r>
      <w:r w:rsidR="004915C6" w:rsidRPr="006F2D03">
        <w:t>certaines</w:t>
      </w:r>
      <w:r w:rsidR="00026BDD" w:rsidRPr="006F2D03">
        <w:t xml:space="preserve"> adaptations </w:t>
      </w:r>
      <w:r>
        <w:t>pédagogiques</w:t>
      </w:r>
      <w:r w:rsidR="00026BDD" w:rsidRPr="006F2D03">
        <w:t xml:space="preserve">. </w:t>
      </w:r>
      <w:r w:rsidR="00E80F6B" w:rsidRPr="006F2D03">
        <w:t xml:space="preserve"> </w:t>
      </w:r>
    </w:p>
    <w:p w14:paraId="5CEE39EB" w14:textId="2404AA51" w:rsidR="00DD281D" w:rsidRPr="006F2D03" w:rsidRDefault="00DD281D" w:rsidP="00981F05">
      <w:pPr>
        <w:pStyle w:val="Titre2"/>
        <w:jc w:val="both"/>
      </w:pPr>
      <w:bookmarkStart w:id="67" w:name="_Toc42263662"/>
      <w:r>
        <w:t>Activité </w:t>
      </w:r>
      <w:r w:rsidR="00977A5A">
        <w:t>2</w:t>
      </w:r>
      <w:r w:rsidR="002B48C8">
        <w:t xml:space="preserve"> </w:t>
      </w:r>
      <w:r w:rsidR="00977A5A">
        <w:t>:</w:t>
      </w:r>
      <w:r w:rsidR="00D916B7">
        <w:t xml:space="preserve"> </w:t>
      </w:r>
      <w:r w:rsidR="00D916B7" w:rsidRPr="448B6CAA">
        <w:rPr>
          <w:i/>
          <w:iCs/>
        </w:rPr>
        <w:t>«</w:t>
      </w:r>
      <w:r w:rsidR="00304D17">
        <w:rPr>
          <w:i/>
          <w:iCs/>
        </w:rPr>
        <w:t xml:space="preserve"> </w:t>
      </w:r>
      <w:r w:rsidR="00D916B7" w:rsidRPr="448B6CAA">
        <w:rPr>
          <w:i/>
          <w:iCs/>
        </w:rPr>
        <w:t>Moi</w:t>
      </w:r>
      <w:r w:rsidR="58145628" w:rsidRPr="448B6CAA">
        <w:rPr>
          <w:i/>
          <w:iCs/>
        </w:rPr>
        <w:t>,</w:t>
      </w:r>
      <w:r w:rsidR="00D916B7" w:rsidRPr="448B6CAA">
        <w:rPr>
          <w:i/>
          <w:iCs/>
        </w:rPr>
        <w:t xml:space="preserve"> j’enseigne, mais eux, apprennent-ils?</w:t>
      </w:r>
      <w:r w:rsidR="00304D17">
        <w:rPr>
          <w:i/>
          <w:iCs/>
        </w:rPr>
        <w:t xml:space="preserve"> </w:t>
      </w:r>
      <w:r w:rsidR="006A4673" w:rsidRPr="448B6CAA">
        <w:rPr>
          <w:i/>
          <w:iCs/>
        </w:rPr>
        <w:t>»</w:t>
      </w:r>
      <w:r w:rsidR="002B48C8" w:rsidRPr="448B6CAA">
        <w:rPr>
          <w:i/>
          <w:iCs/>
        </w:rPr>
        <w:t xml:space="preserve"> (Partie 1)</w:t>
      </w:r>
      <w:bookmarkEnd w:id="67"/>
    </w:p>
    <w:p w14:paraId="24FCDB54" w14:textId="0D604BDE" w:rsidR="000B41DC" w:rsidRPr="00B77477" w:rsidRDefault="00CF6C16" w:rsidP="009A7FCD">
      <w:pPr>
        <w:spacing w:line="240" w:lineRule="auto"/>
        <w:jc w:val="both"/>
      </w:pPr>
      <w:r w:rsidRPr="00CF6C16">
        <w:t>Lors de la planification de</w:t>
      </w:r>
      <w:r w:rsidR="00E852EA" w:rsidRPr="00CF6C16">
        <w:t xml:space="preserve"> </w:t>
      </w:r>
      <w:r w:rsidR="00F142A5" w:rsidRPr="00CF6C16">
        <w:t>votre prochaine activité pédagogique</w:t>
      </w:r>
      <w:r w:rsidR="008E70DA" w:rsidRPr="00CF6C16">
        <w:t xml:space="preserve">, </w:t>
      </w:r>
      <w:r w:rsidR="009804B3" w:rsidRPr="00CF6C16">
        <w:t>i</w:t>
      </w:r>
      <w:r w:rsidR="00382F32" w:rsidRPr="00CF6C16">
        <w:t>dentifiez des moments précis où vous utilise</w:t>
      </w:r>
      <w:r w:rsidR="007761F0" w:rsidRPr="00CF6C16">
        <w:t>re</w:t>
      </w:r>
      <w:r w:rsidR="00382F32" w:rsidRPr="00CF6C16">
        <w:t xml:space="preserve">z </w:t>
      </w:r>
      <w:r w:rsidR="007761F0" w:rsidRPr="00CF6C16">
        <w:t>l</w:t>
      </w:r>
      <w:r w:rsidR="00382F32" w:rsidRPr="00CF6C16">
        <w:t>es</w:t>
      </w:r>
      <w:r w:rsidR="00D14E02" w:rsidRPr="00CF6C16">
        <w:t xml:space="preserve"> actes pédagogiques et </w:t>
      </w:r>
      <w:r w:rsidR="007761F0" w:rsidRPr="00CF6C16">
        <w:t>l</w:t>
      </w:r>
      <w:r w:rsidR="00D14E02" w:rsidRPr="00CF6C16">
        <w:t>es</w:t>
      </w:r>
      <w:r w:rsidR="00382F32" w:rsidRPr="00CF6C16">
        <w:t xml:space="preserve"> stratégies</w:t>
      </w:r>
      <w:r w:rsidR="007761F0" w:rsidRPr="00CF6C16">
        <w:t xml:space="preserve"> suivants</w:t>
      </w:r>
      <w:r w:rsidR="00382F32" w:rsidRPr="006F2D03">
        <w:t xml:space="preserve"> </w:t>
      </w:r>
      <w:r w:rsidR="003C7139" w:rsidRPr="006F2D03">
        <w:t>(</w:t>
      </w:r>
      <w:r w:rsidR="0040436E">
        <w:t>tiré</w:t>
      </w:r>
      <w:r w:rsidR="00D9397F">
        <w:t>s de</w:t>
      </w:r>
      <w:r w:rsidR="009538DC">
        <w:t xml:space="preserve"> </w:t>
      </w:r>
      <w:r w:rsidR="003C7139" w:rsidRPr="006F2D03">
        <w:t>St-Pierre, Bédard et Lefebvre</w:t>
      </w:r>
      <w:r w:rsidR="009538DC">
        <w:t>,</w:t>
      </w:r>
      <w:r w:rsidR="003C7139" w:rsidRPr="006F2D03">
        <w:t xml:space="preserve"> 2014</w:t>
      </w:r>
      <w:r w:rsidR="009538DC">
        <w:t>)</w:t>
      </w:r>
      <w:r w:rsidR="00C90D59">
        <w:t>.</w:t>
      </w:r>
      <w:r w:rsidR="00052E7B">
        <w:t xml:space="preserve"> </w:t>
      </w:r>
    </w:p>
    <w:p w14:paraId="49297929" w14:textId="59E3CC86" w:rsidR="00C03D85" w:rsidRPr="00F23B23" w:rsidRDefault="00043BFB" w:rsidP="003126B9">
      <w:pPr>
        <w:pStyle w:val="Paragraphedeliste"/>
        <w:numPr>
          <w:ilvl w:val="0"/>
          <w:numId w:val="19"/>
        </w:numPr>
        <w:jc w:val="both"/>
      </w:pPr>
      <w:r w:rsidRPr="00F23B23">
        <w:rPr>
          <w:b/>
          <w:bCs/>
        </w:rPr>
        <w:t>Centre</w:t>
      </w:r>
      <w:r w:rsidR="00C2448C">
        <w:rPr>
          <w:b/>
          <w:bCs/>
        </w:rPr>
        <w:t>r</w:t>
      </w:r>
      <w:r w:rsidRPr="00F23B23">
        <w:rPr>
          <w:b/>
          <w:bCs/>
        </w:rPr>
        <w:t xml:space="preserve"> </w:t>
      </w:r>
      <w:r w:rsidR="002C38E8">
        <w:rPr>
          <w:b/>
          <w:bCs/>
        </w:rPr>
        <w:t>son</w:t>
      </w:r>
      <w:r w:rsidR="001C4D72">
        <w:rPr>
          <w:b/>
          <w:bCs/>
        </w:rPr>
        <w:t xml:space="preserve"> </w:t>
      </w:r>
      <w:r w:rsidRPr="00F23B23">
        <w:rPr>
          <w:b/>
          <w:bCs/>
        </w:rPr>
        <w:t xml:space="preserve">enseignement sur les </w:t>
      </w:r>
      <w:r w:rsidR="0089042F" w:rsidRPr="00F23B23">
        <w:rPr>
          <w:b/>
          <w:bCs/>
        </w:rPr>
        <w:t>apprentissages</w:t>
      </w:r>
      <w:r w:rsidR="001C4D72" w:rsidRPr="001C4D72">
        <w:t>.  P</w:t>
      </w:r>
      <w:r w:rsidR="001C4D72">
        <w:t>a</w:t>
      </w:r>
      <w:r w:rsidR="00FD7DD7" w:rsidRPr="00F23B23">
        <w:t>r exemple</w:t>
      </w:r>
      <w:r w:rsidR="003A3EDC" w:rsidRPr="00F23B23">
        <w:t xml:space="preserve"> </w:t>
      </w:r>
      <w:r w:rsidR="00360A0A" w:rsidRPr="00F23B23">
        <w:t>demande</w:t>
      </w:r>
      <w:r w:rsidR="00032F93">
        <w:t>z</w:t>
      </w:r>
      <w:r w:rsidR="00360A0A" w:rsidRPr="00F23B23">
        <w:t xml:space="preserve"> </w:t>
      </w:r>
      <w:r w:rsidR="00032F93">
        <w:t>à vos</w:t>
      </w:r>
      <w:r w:rsidR="00360A0A" w:rsidRPr="00F23B23">
        <w:t xml:space="preserve"> étudiant</w:t>
      </w:r>
      <w:r w:rsidR="00A44656">
        <w:t>e</w:t>
      </w:r>
      <w:r w:rsidR="00360A0A" w:rsidRPr="00F23B23">
        <w:t>s</w:t>
      </w:r>
      <w:r w:rsidR="00A44656">
        <w:t xml:space="preserve"> et étudiants</w:t>
      </w:r>
      <w:r w:rsidR="00B77477">
        <w:t xml:space="preserve"> </w:t>
      </w:r>
      <w:r w:rsidR="00360A0A" w:rsidRPr="00F23B23">
        <w:t xml:space="preserve">de </w:t>
      </w:r>
      <w:r w:rsidR="00507992" w:rsidRPr="00F23B23">
        <w:t xml:space="preserve">discuter, </w:t>
      </w:r>
      <w:r w:rsidR="00C039E2" w:rsidRPr="00F23B23">
        <w:t>débattre, échanger</w:t>
      </w:r>
      <w:r w:rsidR="00507992" w:rsidRPr="00F23B23">
        <w:t xml:space="preserve">, </w:t>
      </w:r>
      <w:r w:rsidR="0027014A" w:rsidRPr="00F23B23">
        <w:t>résoudre des probl</w:t>
      </w:r>
      <w:r w:rsidR="001D1B68" w:rsidRPr="00F23B23">
        <w:t>ématiques</w:t>
      </w:r>
      <w:r w:rsidR="0027014A" w:rsidRPr="00F23B23">
        <w:t xml:space="preserve"> complexes, réaliser</w:t>
      </w:r>
      <w:r w:rsidR="00BB1A10" w:rsidRPr="00F23B23">
        <w:t xml:space="preserve"> des tâches </w:t>
      </w:r>
      <w:r w:rsidR="00FD7DD7" w:rsidRPr="00F23B23">
        <w:t>signifiantes</w:t>
      </w:r>
      <w:r w:rsidR="0027014A" w:rsidRPr="00F23B23">
        <w:t>, rechercher ou concevoir, analyser ou évaluer, etc.</w:t>
      </w:r>
      <w:r w:rsidR="00507992" w:rsidRPr="00F23B23">
        <w:t xml:space="preserve"> </w:t>
      </w:r>
      <w:r w:rsidR="00C63505" w:rsidRPr="00F23B23">
        <w:t xml:space="preserve">Cette collaboration peut se </w:t>
      </w:r>
      <w:r w:rsidR="006D6DE3" w:rsidRPr="00F23B23">
        <w:t>réaliser en</w:t>
      </w:r>
      <w:r w:rsidR="00C63505" w:rsidRPr="00F23B23">
        <w:t xml:space="preserve"> </w:t>
      </w:r>
      <w:r w:rsidR="006D6DE3" w:rsidRPr="00F23B23">
        <w:t xml:space="preserve">présentiel ou en ligne </w:t>
      </w:r>
      <w:r w:rsidR="00C63505" w:rsidRPr="00F23B23">
        <w:t>en mode synchrone</w:t>
      </w:r>
      <w:r w:rsidR="006D6DE3" w:rsidRPr="00F23B23">
        <w:t xml:space="preserve"> </w:t>
      </w:r>
      <w:r w:rsidR="00C63505" w:rsidRPr="00F23B23">
        <w:t>ou asynchrone.</w:t>
      </w:r>
      <w:r w:rsidR="00C03D85" w:rsidRPr="00F23B23">
        <w:t xml:space="preserve"> </w:t>
      </w:r>
    </w:p>
    <w:p w14:paraId="26D65645" w14:textId="45ED9136" w:rsidR="00C03D85" w:rsidRPr="00F23B23" w:rsidRDefault="00043BFB" w:rsidP="003126B9">
      <w:pPr>
        <w:pStyle w:val="Paragraphedeliste"/>
        <w:numPr>
          <w:ilvl w:val="0"/>
          <w:numId w:val="19"/>
        </w:numPr>
        <w:jc w:val="both"/>
      </w:pPr>
      <w:r w:rsidRPr="00F23B23">
        <w:rPr>
          <w:b/>
          <w:bCs/>
        </w:rPr>
        <w:t>Agi</w:t>
      </w:r>
      <w:r w:rsidR="00C2448C">
        <w:rPr>
          <w:b/>
          <w:bCs/>
        </w:rPr>
        <w:t>r</w:t>
      </w:r>
      <w:r w:rsidRPr="00F23B23">
        <w:rPr>
          <w:b/>
          <w:bCs/>
        </w:rPr>
        <w:t xml:space="preserve"> sur les connaissances antérieures </w:t>
      </w:r>
      <w:r w:rsidR="002C38E8">
        <w:rPr>
          <w:b/>
          <w:bCs/>
        </w:rPr>
        <w:t>des</w:t>
      </w:r>
      <w:r w:rsidRPr="00F23B23">
        <w:rPr>
          <w:b/>
          <w:bCs/>
        </w:rPr>
        <w:t xml:space="preserve"> étudiants</w:t>
      </w:r>
      <w:r w:rsidR="001C4D72">
        <w:rPr>
          <w:b/>
          <w:bCs/>
        </w:rPr>
        <w:t xml:space="preserve"> et étudiantes</w:t>
      </w:r>
      <w:r w:rsidR="00211964">
        <w:rPr>
          <w:b/>
          <w:bCs/>
        </w:rPr>
        <w:t xml:space="preserve"> </w:t>
      </w:r>
      <w:r w:rsidR="004A0675" w:rsidRPr="00F23B23">
        <w:t>en faisant</w:t>
      </w:r>
      <w:r w:rsidR="00211964">
        <w:t>, par exemple,</w:t>
      </w:r>
      <w:r w:rsidR="004A0675" w:rsidRPr="00F23B23">
        <w:t xml:space="preserve"> un bref qu</w:t>
      </w:r>
      <w:r w:rsidR="0004464D">
        <w:t>estionnaire</w:t>
      </w:r>
      <w:r w:rsidR="00570A3F" w:rsidRPr="00F23B23">
        <w:t xml:space="preserve"> </w:t>
      </w:r>
      <w:r w:rsidR="004A0675" w:rsidRPr="00F23B23">
        <w:t xml:space="preserve">au tout début du cours et un à la </w:t>
      </w:r>
      <w:r w:rsidR="001501D4" w:rsidRPr="00F23B23">
        <w:t xml:space="preserve">toute </w:t>
      </w:r>
      <w:r w:rsidR="004A0675" w:rsidRPr="00F23B23">
        <w:t>fin du cours</w:t>
      </w:r>
      <w:r w:rsidR="00CA47B2">
        <w:t>.  D</w:t>
      </w:r>
      <w:r w:rsidR="001501D4" w:rsidRPr="00F23B23">
        <w:t>emande</w:t>
      </w:r>
      <w:r w:rsidR="00032F93">
        <w:t>z</w:t>
      </w:r>
      <w:r w:rsidR="001501D4" w:rsidRPr="00F23B23">
        <w:t xml:space="preserve"> </w:t>
      </w:r>
      <w:r w:rsidR="00E864C3">
        <w:t>à vos</w:t>
      </w:r>
      <w:r w:rsidR="00E91CB7">
        <w:t xml:space="preserve"> </w:t>
      </w:r>
      <w:r w:rsidR="00E91CB7" w:rsidRPr="00F23B23">
        <w:t>étudiant</w:t>
      </w:r>
      <w:r w:rsidR="00E91CB7">
        <w:t>e</w:t>
      </w:r>
      <w:r w:rsidR="00E91CB7" w:rsidRPr="00F23B23">
        <w:t>s</w:t>
      </w:r>
      <w:r w:rsidR="00E91CB7">
        <w:t xml:space="preserve"> et étudiants </w:t>
      </w:r>
      <w:r w:rsidR="001501D4" w:rsidRPr="00F23B23">
        <w:t>d</w:t>
      </w:r>
      <w:r w:rsidR="00FF0EE7" w:rsidRPr="00F23B23">
        <w:t>’échanger en petits groupes avant un</w:t>
      </w:r>
      <w:r w:rsidR="00F23B35" w:rsidRPr="00F23B23">
        <w:t xml:space="preserve"> exposé théorique</w:t>
      </w:r>
      <w:r w:rsidR="00FF0EE7" w:rsidRPr="00F23B23">
        <w:t xml:space="preserve"> sur une thématique du cours</w:t>
      </w:r>
      <w:r w:rsidR="00284DB3" w:rsidRPr="00F23B23">
        <w:t xml:space="preserve"> et de produire quelque chose qu’ils auront à bonifier </w:t>
      </w:r>
      <w:r w:rsidR="001C4D72">
        <w:t>ou</w:t>
      </w:r>
      <w:r w:rsidR="00570A3F" w:rsidRPr="00F23B23">
        <w:t xml:space="preserve"> modifier </w:t>
      </w:r>
      <w:r w:rsidR="00284DB3" w:rsidRPr="00F23B23">
        <w:t>après l’enseignement.</w:t>
      </w:r>
    </w:p>
    <w:p w14:paraId="38CA8085" w14:textId="09E56B3B" w:rsidR="00C03D85" w:rsidRPr="00F23B23" w:rsidRDefault="00043BFB" w:rsidP="003126B9">
      <w:pPr>
        <w:pStyle w:val="Paragraphedeliste"/>
        <w:numPr>
          <w:ilvl w:val="0"/>
          <w:numId w:val="19"/>
        </w:numPr>
        <w:jc w:val="both"/>
      </w:pPr>
      <w:r w:rsidRPr="00F23B23">
        <w:rPr>
          <w:b/>
          <w:bCs/>
        </w:rPr>
        <w:t>Rend</w:t>
      </w:r>
      <w:r w:rsidR="00C2448C">
        <w:rPr>
          <w:b/>
          <w:bCs/>
        </w:rPr>
        <w:t>r</w:t>
      </w:r>
      <w:r w:rsidR="004C3E47">
        <w:rPr>
          <w:b/>
          <w:bCs/>
        </w:rPr>
        <w:t>e</w:t>
      </w:r>
      <w:r w:rsidRPr="00F23B23">
        <w:rPr>
          <w:b/>
          <w:bCs/>
        </w:rPr>
        <w:t xml:space="preserve"> les étudiant</w:t>
      </w:r>
      <w:r w:rsidR="00A44656">
        <w:rPr>
          <w:b/>
          <w:bCs/>
        </w:rPr>
        <w:t>e</w:t>
      </w:r>
      <w:r w:rsidRPr="00F23B23">
        <w:rPr>
          <w:b/>
          <w:bCs/>
        </w:rPr>
        <w:t>s</w:t>
      </w:r>
      <w:r w:rsidR="00A44656">
        <w:rPr>
          <w:b/>
          <w:bCs/>
        </w:rPr>
        <w:t xml:space="preserve"> et</w:t>
      </w:r>
      <w:r w:rsidRPr="00F23B23">
        <w:rPr>
          <w:b/>
          <w:bCs/>
        </w:rPr>
        <w:t xml:space="preserve"> les</w:t>
      </w:r>
      <w:r w:rsidR="001C4D72">
        <w:rPr>
          <w:b/>
          <w:bCs/>
        </w:rPr>
        <w:t xml:space="preserve"> </w:t>
      </w:r>
      <w:r w:rsidRPr="00F23B23">
        <w:rPr>
          <w:b/>
          <w:bCs/>
        </w:rPr>
        <w:t>étudiants actifs</w:t>
      </w:r>
      <w:r w:rsidR="00C63505" w:rsidRPr="00F23B23">
        <w:rPr>
          <w:b/>
          <w:bCs/>
        </w:rPr>
        <w:t xml:space="preserve"> et exploite</w:t>
      </w:r>
      <w:r w:rsidR="00CA47B2">
        <w:rPr>
          <w:b/>
          <w:bCs/>
        </w:rPr>
        <w:t>r</w:t>
      </w:r>
      <w:r w:rsidR="00C63505" w:rsidRPr="00F23B23">
        <w:rPr>
          <w:b/>
          <w:bCs/>
        </w:rPr>
        <w:t xml:space="preserve"> le</w:t>
      </w:r>
      <w:r w:rsidR="004C3E47">
        <w:rPr>
          <w:b/>
          <w:bCs/>
        </w:rPr>
        <w:t>u</w:t>
      </w:r>
      <w:r w:rsidR="004C3766">
        <w:rPr>
          <w:b/>
          <w:bCs/>
        </w:rPr>
        <w:t>r</w:t>
      </w:r>
      <w:r w:rsidR="00C63505" w:rsidRPr="00F23B23">
        <w:rPr>
          <w:b/>
          <w:bCs/>
        </w:rPr>
        <w:t>s interactions</w:t>
      </w:r>
      <w:r w:rsidR="001C4D72">
        <w:t>.</w:t>
      </w:r>
      <w:r w:rsidR="00E9529B" w:rsidRPr="00F23B23">
        <w:t xml:space="preserve"> </w:t>
      </w:r>
      <w:r w:rsidR="001C4D72">
        <w:t>P</w:t>
      </w:r>
      <w:r w:rsidR="00E9529B" w:rsidRPr="00F23B23">
        <w:t>ar exemple</w:t>
      </w:r>
      <w:r w:rsidR="00434BC7">
        <w:t>, recour</w:t>
      </w:r>
      <w:r w:rsidR="00E003E8">
        <w:t>ez</w:t>
      </w:r>
      <w:r w:rsidR="00434BC7">
        <w:t xml:space="preserve"> au</w:t>
      </w:r>
      <w:r w:rsidR="004B018E" w:rsidRPr="00F23B23">
        <w:t xml:space="preserve"> travail en équipe, </w:t>
      </w:r>
      <w:r w:rsidR="00023124">
        <w:t>à d</w:t>
      </w:r>
      <w:r w:rsidR="004B018E" w:rsidRPr="00F23B23">
        <w:t>es activités</w:t>
      </w:r>
      <w:r w:rsidR="00C31415" w:rsidRPr="00F23B23">
        <w:t xml:space="preserve"> interactives et collaboratives</w:t>
      </w:r>
      <w:r w:rsidR="000B64C5" w:rsidRPr="00F23B23">
        <w:t xml:space="preserve">; </w:t>
      </w:r>
      <w:r w:rsidR="00C63505" w:rsidRPr="00F23B23">
        <w:t>demand</w:t>
      </w:r>
      <w:r w:rsidR="00D12A2B">
        <w:t>ez</w:t>
      </w:r>
      <w:r w:rsidR="00C63505" w:rsidRPr="00F23B23">
        <w:t xml:space="preserve"> </w:t>
      </w:r>
      <w:r w:rsidR="00D12A2B">
        <w:t xml:space="preserve">à vos </w:t>
      </w:r>
      <w:r w:rsidR="00C63505" w:rsidRPr="00F23B23">
        <w:t xml:space="preserve">étudiants </w:t>
      </w:r>
      <w:r w:rsidR="001C4D72">
        <w:t xml:space="preserve">et étudiantes </w:t>
      </w:r>
      <w:r w:rsidR="00C63505" w:rsidRPr="00F23B23">
        <w:t>de répondre à des questions dans le clavardage pendant l’exposé</w:t>
      </w:r>
      <w:r w:rsidR="000B64C5" w:rsidRPr="00F23B23">
        <w:t xml:space="preserve">; </w:t>
      </w:r>
      <w:r w:rsidR="00D12A2B">
        <w:t>rebondissez</w:t>
      </w:r>
      <w:r w:rsidR="000B6469" w:rsidRPr="00F23B23">
        <w:t xml:space="preserve"> </w:t>
      </w:r>
      <w:r w:rsidR="000B64C5" w:rsidRPr="00F23B23">
        <w:t>à partir d</w:t>
      </w:r>
      <w:r w:rsidR="000B6469" w:rsidRPr="00F23B23">
        <w:t>es questions</w:t>
      </w:r>
      <w:r w:rsidR="004B018E" w:rsidRPr="00F23B23">
        <w:t xml:space="preserve"> d’étudiants</w:t>
      </w:r>
      <w:r w:rsidR="001C4D72">
        <w:t xml:space="preserve"> et d’étudiantes</w:t>
      </w:r>
      <w:r w:rsidR="004B018E" w:rsidRPr="00F23B23">
        <w:t xml:space="preserve"> en retournant les questions au groupe</w:t>
      </w:r>
      <w:r w:rsidR="00D10ECE">
        <w:t xml:space="preserve">; utilisez </w:t>
      </w:r>
      <w:r w:rsidR="00C63505" w:rsidRPr="00F23B23">
        <w:t>un formulaire électronique</w:t>
      </w:r>
      <w:r w:rsidR="000B6469" w:rsidRPr="00F23B23">
        <w:t xml:space="preserve"> ou un document collaboratif</w:t>
      </w:r>
      <w:r w:rsidR="004F6871">
        <w:t>;</w:t>
      </w:r>
      <w:r w:rsidR="00A44656">
        <w:t xml:space="preserve"> etc</w:t>
      </w:r>
      <w:r w:rsidR="004B018E" w:rsidRPr="00F23B23">
        <w:t>.</w:t>
      </w:r>
      <w:r w:rsidR="00C63505" w:rsidRPr="00F23B23">
        <w:t xml:space="preserve"> </w:t>
      </w:r>
    </w:p>
    <w:p w14:paraId="4854AD6A" w14:textId="69957546" w:rsidR="00C03D85" w:rsidRPr="00F23B23" w:rsidRDefault="00043BFB" w:rsidP="003126B9">
      <w:pPr>
        <w:pStyle w:val="Paragraphedeliste"/>
        <w:numPr>
          <w:ilvl w:val="0"/>
          <w:numId w:val="19"/>
        </w:numPr>
        <w:jc w:val="both"/>
      </w:pPr>
      <w:r w:rsidRPr="00F23B23">
        <w:rPr>
          <w:b/>
          <w:bCs/>
        </w:rPr>
        <w:t>Souten</w:t>
      </w:r>
      <w:r w:rsidR="002C38E8">
        <w:rPr>
          <w:b/>
          <w:bCs/>
        </w:rPr>
        <w:t>ir</w:t>
      </w:r>
      <w:r w:rsidRPr="00F23B23">
        <w:rPr>
          <w:b/>
          <w:bCs/>
        </w:rPr>
        <w:t xml:space="preserve"> l’organisation des connaissances</w:t>
      </w:r>
      <w:r w:rsidR="001C4D72">
        <w:t xml:space="preserve"> </w:t>
      </w:r>
      <w:r w:rsidR="00004A48">
        <w:t>en recourant</w:t>
      </w:r>
      <w:r w:rsidR="00E25538">
        <w:t>, par exemple,</w:t>
      </w:r>
      <w:r w:rsidR="001C4D72">
        <w:t xml:space="preserve"> à</w:t>
      </w:r>
      <w:r w:rsidR="00192FA1" w:rsidRPr="00F23B23">
        <w:t xml:space="preserve"> des activités</w:t>
      </w:r>
      <w:r w:rsidR="009A30FE" w:rsidRPr="00F23B23">
        <w:t xml:space="preserve"> d’apprentissage et des interventions</w:t>
      </w:r>
      <w:r w:rsidR="007C7517" w:rsidRPr="00F23B23">
        <w:t xml:space="preserve"> ou des rétroactions</w:t>
      </w:r>
      <w:r w:rsidR="009A30FE" w:rsidRPr="00F23B23">
        <w:t xml:space="preserve"> faites juste à temps</w:t>
      </w:r>
      <w:r w:rsidR="00192FA1" w:rsidRPr="00F23B23">
        <w:t xml:space="preserve"> et </w:t>
      </w:r>
      <w:r w:rsidR="00BB5296">
        <w:t xml:space="preserve">en </w:t>
      </w:r>
      <w:r w:rsidR="00192FA1" w:rsidRPr="00F23B23">
        <w:t>demand</w:t>
      </w:r>
      <w:r w:rsidR="00BB5296">
        <w:t>ant</w:t>
      </w:r>
      <w:r w:rsidR="00192FA1" w:rsidRPr="00F23B23">
        <w:t xml:space="preserve"> </w:t>
      </w:r>
      <w:r w:rsidR="00AC468E">
        <w:t>aux</w:t>
      </w:r>
      <w:r w:rsidR="005B5DC8">
        <w:t xml:space="preserve"> </w:t>
      </w:r>
      <w:r w:rsidR="00192FA1" w:rsidRPr="00F23B23">
        <w:t>étudiants</w:t>
      </w:r>
      <w:r w:rsidR="001C4D72">
        <w:t xml:space="preserve"> et étudiantes</w:t>
      </w:r>
      <w:r w:rsidR="00192FA1" w:rsidRPr="00F23B23">
        <w:t xml:space="preserve"> de témoigner </w:t>
      </w:r>
      <w:r w:rsidR="006466BE" w:rsidRPr="00F23B23">
        <w:t>des apprentissages réalisés</w:t>
      </w:r>
      <w:r w:rsidR="001C4D72">
        <w:t xml:space="preserve"> </w:t>
      </w:r>
      <w:r w:rsidR="001C4D72" w:rsidRPr="00F23B23">
        <w:t>par une production conceptuelle</w:t>
      </w:r>
      <w:r w:rsidR="001C4D72">
        <w:t xml:space="preserve">.  </w:t>
      </w:r>
      <w:r w:rsidR="00CF49D8">
        <w:t>Il</w:t>
      </w:r>
      <w:r w:rsidR="00FE0E1F">
        <w:t xml:space="preserve"> est important</w:t>
      </w:r>
      <w:r w:rsidR="00CF49D8">
        <w:t xml:space="preserve"> ici</w:t>
      </w:r>
      <w:r w:rsidR="00FE0E1F">
        <w:t xml:space="preserve"> de résister</w:t>
      </w:r>
      <w:r w:rsidR="005E7651" w:rsidRPr="00F23B23">
        <w:t xml:space="preserve"> à l’envie de faire cette organisation cognitive à </w:t>
      </w:r>
      <w:r w:rsidR="005B5DC8">
        <w:t>leur</w:t>
      </w:r>
      <w:r w:rsidR="005E7651" w:rsidRPr="00F23B23">
        <w:t xml:space="preserve"> place : faites-les travailler pour </w:t>
      </w:r>
      <w:r w:rsidR="00DE3F94" w:rsidRPr="00F23B23">
        <w:t xml:space="preserve">qu’ils aient à </w:t>
      </w:r>
      <w:r w:rsidR="005E7651" w:rsidRPr="00F23B23">
        <w:t xml:space="preserve">expliciter </w:t>
      </w:r>
      <w:r w:rsidR="00DE3F94" w:rsidRPr="00F23B23">
        <w:t xml:space="preserve">eux-mêmes </w:t>
      </w:r>
      <w:r w:rsidR="005E7651" w:rsidRPr="00F23B23">
        <w:t>l</w:t>
      </w:r>
      <w:r w:rsidR="00EB5D03">
        <w:t>’</w:t>
      </w:r>
      <w:r w:rsidR="005E7651" w:rsidRPr="00F23B23">
        <w:t>organisation</w:t>
      </w:r>
      <w:r w:rsidR="00EB5D03">
        <w:t xml:space="preserve"> de leurs connaissances</w:t>
      </w:r>
      <w:r w:rsidR="005E7651" w:rsidRPr="00F23B23">
        <w:t>.</w:t>
      </w:r>
    </w:p>
    <w:p w14:paraId="5498FE13" w14:textId="37A47B0D" w:rsidR="00C03D85" w:rsidRPr="00F23B23" w:rsidRDefault="00043BFB" w:rsidP="003126B9">
      <w:pPr>
        <w:pStyle w:val="Paragraphedeliste"/>
        <w:numPr>
          <w:ilvl w:val="0"/>
          <w:numId w:val="19"/>
        </w:numPr>
        <w:jc w:val="both"/>
      </w:pPr>
      <w:r w:rsidRPr="00F23B23">
        <w:rPr>
          <w:b/>
          <w:bCs/>
        </w:rPr>
        <w:t>Contextualise</w:t>
      </w:r>
      <w:r w:rsidR="002C38E8">
        <w:rPr>
          <w:b/>
          <w:bCs/>
        </w:rPr>
        <w:t>r</w:t>
      </w:r>
      <w:r w:rsidRPr="00F23B23">
        <w:rPr>
          <w:b/>
          <w:bCs/>
        </w:rPr>
        <w:t xml:space="preserve"> les apprentissages</w:t>
      </w:r>
      <w:r w:rsidRPr="003126B9">
        <w:rPr>
          <w:b/>
        </w:rPr>
        <w:t xml:space="preserve"> dans des situations authentiques</w:t>
      </w:r>
      <w:r w:rsidR="00C63505">
        <w:rPr>
          <w:b/>
        </w:rPr>
        <w:t xml:space="preserve"> </w:t>
      </w:r>
      <w:r w:rsidR="003126B9">
        <w:rPr>
          <w:b/>
          <w:bCs/>
        </w:rPr>
        <w:t>ou signifiantes</w:t>
      </w:r>
      <w:r w:rsidR="00C63505" w:rsidRPr="00F23B23">
        <w:t xml:space="preserve"> et </w:t>
      </w:r>
      <w:r w:rsidR="00C63505" w:rsidRPr="00F23B23">
        <w:rPr>
          <w:b/>
          <w:bCs/>
        </w:rPr>
        <w:t>f</w:t>
      </w:r>
      <w:r w:rsidRPr="00F23B23">
        <w:rPr>
          <w:b/>
          <w:bCs/>
        </w:rPr>
        <w:t>avorise</w:t>
      </w:r>
      <w:r w:rsidR="002C38E8">
        <w:rPr>
          <w:b/>
          <w:bCs/>
        </w:rPr>
        <w:t>r</w:t>
      </w:r>
      <w:r w:rsidRPr="00F23B23">
        <w:rPr>
          <w:b/>
          <w:bCs/>
        </w:rPr>
        <w:t xml:space="preserve"> le transfert des apprentissages</w:t>
      </w:r>
      <w:r w:rsidR="00EB5D03">
        <w:rPr>
          <w:b/>
          <w:bCs/>
        </w:rPr>
        <w:t xml:space="preserve"> </w:t>
      </w:r>
      <w:r w:rsidRPr="00F23B23">
        <w:t xml:space="preserve">dans </w:t>
      </w:r>
      <w:r w:rsidR="003126B9">
        <w:t>des</w:t>
      </w:r>
      <w:r w:rsidRPr="00F23B23">
        <w:t xml:space="preserve"> situations similaires</w:t>
      </w:r>
      <w:r w:rsidR="00C63505" w:rsidRPr="00F23B23">
        <w:t xml:space="preserve"> ou</w:t>
      </w:r>
      <w:r w:rsidR="004915C6" w:rsidRPr="00F23B23">
        <w:t xml:space="preserve"> dans des situations</w:t>
      </w:r>
      <w:r w:rsidR="00C63505" w:rsidRPr="00F23B23">
        <w:t xml:space="preserve"> de plus en plus complexes</w:t>
      </w:r>
      <w:r w:rsidR="00EB5D03">
        <w:t>.</w:t>
      </w:r>
    </w:p>
    <w:p w14:paraId="453E0B35" w14:textId="0487A2F5" w:rsidR="00BE49E6" w:rsidRPr="00F23B23" w:rsidRDefault="00043BFB" w:rsidP="003126B9">
      <w:pPr>
        <w:pStyle w:val="Paragraphedeliste"/>
        <w:numPr>
          <w:ilvl w:val="0"/>
          <w:numId w:val="19"/>
        </w:numPr>
        <w:jc w:val="both"/>
      </w:pPr>
      <w:r w:rsidRPr="00F23B23">
        <w:rPr>
          <w:b/>
          <w:bCs/>
        </w:rPr>
        <w:t>Intégre</w:t>
      </w:r>
      <w:r w:rsidR="002C38E8">
        <w:rPr>
          <w:b/>
          <w:bCs/>
        </w:rPr>
        <w:t>r</w:t>
      </w:r>
      <w:r w:rsidRPr="00F23B23">
        <w:rPr>
          <w:b/>
          <w:bCs/>
        </w:rPr>
        <w:t xml:space="preserve"> la rétroaction et l’évaluation formative</w:t>
      </w:r>
      <w:r w:rsidRPr="00F23B23">
        <w:t xml:space="preserve"> dans les</w:t>
      </w:r>
      <w:r w:rsidR="00DC3282" w:rsidRPr="00F23B23">
        <w:t xml:space="preserve"> situations</w:t>
      </w:r>
      <w:r w:rsidRPr="00F23B23">
        <w:t xml:space="preserve"> </w:t>
      </w:r>
      <w:r w:rsidR="00DC3282" w:rsidRPr="00F23B23">
        <w:t>d’</w:t>
      </w:r>
      <w:r w:rsidRPr="00F23B23">
        <w:t>apprentissage</w:t>
      </w:r>
      <w:r w:rsidR="00EB5D03">
        <w:t>.</w:t>
      </w:r>
    </w:p>
    <w:p w14:paraId="3432CA89" w14:textId="5E8B4F83" w:rsidR="007A6ACE" w:rsidRPr="00B77477" w:rsidRDefault="00043BFB" w:rsidP="003126B9">
      <w:pPr>
        <w:pStyle w:val="Paragraphedeliste"/>
        <w:numPr>
          <w:ilvl w:val="0"/>
          <w:numId w:val="19"/>
        </w:numPr>
        <w:jc w:val="both"/>
      </w:pPr>
      <w:r w:rsidRPr="003126B9">
        <w:rPr>
          <w:b/>
        </w:rPr>
        <w:t>Développe</w:t>
      </w:r>
      <w:r w:rsidR="002C38E8">
        <w:rPr>
          <w:b/>
        </w:rPr>
        <w:t>r</w:t>
      </w:r>
      <w:r w:rsidRPr="003126B9">
        <w:rPr>
          <w:b/>
        </w:rPr>
        <w:t xml:space="preserve"> la </w:t>
      </w:r>
      <w:r w:rsidRPr="00F23B23">
        <w:rPr>
          <w:b/>
          <w:bCs/>
        </w:rPr>
        <w:t xml:space="preserve">capacité réflexive </w:t>
      </w:r>
      <w:r w:rsidRPr="003126B9">
        <w:rPr>
          <w:b/>
        </w:rPr>
        <w:t>de</w:t>
      </w:r>
      <w:r w:rsidR="00B46631">
        <w:rPr>
          <w:b/>
        </w:rPr>
        <w:t xml:space="preserve"> vo</w:t>
      </w:r>
      <w:r w:rsidRPr="003126B9">
        <w:rPr>
          <w:b/>
        </w:rPr>
        <w:t>s étudiants</w:t>
      </w:r>
      <w:r w:rsidR="00EB5D03">
        <w:rPr>
          <w:b/>
        </w:rPr>
        <w:t xml:space="preserve"> et des étudiantes.</w:t>
      </w:r>
    </w:p>
    <w:p w14:paraId="0D8C8F31" w14:textId="0F717171" w:rsidR="00B77477" w:rsidRPr="003126B9" w:rsidRDefault="00B77477" w:rsidP="00B77477">
      <w:pPr>
        <w:jc w:val="both"/>
      </w:pPr>
      <w:r>
        <w:t>Par la suite, retournez à votre ligne du temps et à votre environnement numérique d’apprentissage et faites les ajustements nécessaires s’il y a lieu</w:t>
      </w:r>
    </w:p>
    <w:p w14:paraId="0615CB73" w14:textId="79A6BED7" w:rsidR="00777CE0" w:rsidRPr="006F2D03" w:rsidRDefault="00777CE0" w:rsidP="00981F05">
      <w:pPr>
        <w:pStyle w:val="Titre1"/>
        <w:spacing w:before="0" w:after="240"/>
        <w:jc w:val="center"/>
      </w:pPr>
      <w:bookmarkStart w:id="68" w:name="_Toc42263663"/>
      <w:bookmarkStart w:id="69" w:name="_Toc42779335"/>
      <w:bookmarkStart w:id="70" w:name="_Toc42205060"/>
      <w:r w:rsidRPr="006F2D03">
        <w:lastRenderedPageBreak/>
        <w:t>Fiche pédagogique</w:t>
      </w:r>
      <w:r w:rsidR="00A762AA">
        <w:t xml:space="preserve"> </w:t>
      </w:r>
      <w:r w:rsidRPr="006F2D03">
        <w:t>3</w:t>
      </w:r>
      <w:r w:rsidR="00BD3F77">
        <w:t xml:space="preserve"> : </w:t>
      </w:r>
      <w:r w:rsidRPr="006F2D03">
        <w:br/>
        <w:t xml:space="preserve">Choisir ses </w:t>
      </w:r>
      <w:r w:rsidR="00E32540" w:rsidRPr="006F2D03">
        <w:t>modalités d’évaluation</w:t>
      </w:r>
      <w:bookmarkEnd w:id="68"/>
      <w:bookmarkEnd w:id="69"/>
    </w:p>
    <w:bookmarkEnd w:id="70"/>
    <w:p w14:paraId="4A6CE827" w14:textId="62DD5857" w:rsidR="00B35AA6" w:rsidRDefault="00EB5D03" w:rsidP="000A5095">
      <w:pPr>
        <w:jc w:val="both"/>
      </w:pPr>
      <w:r>
        <w:t>I</w:t>
      </w:r>
      <w:r w:rsidR="007C19C3">
        <w:t>l</w:t>
      </w:r>
      <w:r w:rsidR="00A45C17" w:rsidRPr="006F2D03">
        <w:t xml:space="preserve"> est probable que </w:t>
      </w:r>
      <w:r>
        <w:t xml:space="preserve">dans la situation actuelle </w:t>
      </w:r>
      <w:r w:rsidR="00A45C17" w:rsidRPr="006F2D03">
        <w:t xml:space="preserve">vous </w:t>
      </w:r>
      <w:r w:rsidR="00835A2B">
        <w:t>ayez</w:t>
      </w:r>
      <w:r w:rsidR="00A45C17" w:rsidRPr="006F2D03">
        <w:t xml:space="preserve"> à revoir </w:t>
      </w:r>
      <w:r w:rsidR="002A3A30">
        <w:t>certaines</w:t>
      </w:r>
      <w:r w:rsidR="00A45C17" w:rsidRPr="006F2D03">
        <w:t xml:space="preserve"> modalités d’évaluation </w:t>
      </w:r>
      <w:r w:rsidR="002A3A30">
        <w:t>habituellement</w:t>
      </w:r>
      <w:r w:rsidR="00A45C17" w:rsidRPr="006F2D03">
        <w:t xml:space="preserve"> prévues</w:t>
      </w:r>
      <w:r w:rsidR="007C19C3">
        <w:t xml:space="preserve"> dans votre </w:t>
      </w:r>
      <w:r>
        <w:t>activité pédagogique.</w:t>
      </w:r>
      <w:r w:rsidR="00835A2B">
        <w:t xml:space="preserve"> </w:t>
      </w:r>
      <w:r>
        <w:t xml:space="preserve"> Vous aurez à décider si elles a</w:t>
      </w:r>
      <w:r w:rsidR="00835A2B">
        <w:t>uront</w:t>
      </w:r>
      <w:r>
        <w:t xml:space="preserve"> </w:t>
      </w:r>
      <w:r w:rsidR="00835A2B">
        <w:t>lieu en</w:t>
      </w:r>
      <w:r w:rsidR="00A45C17" w:rsidRPr="006F2D03">
        <w:t xml:space="preserve"> présentiel</w:t>
      </w:r>
      <w:r w:rsidR="00835A2B">
        <w:t xml:space="preserve"> ou à distance</w:t>
      </w:r>
      <w:r>
        <w:t>, à</w:t>
      </w:r>
      <w:r w:rsidR="00835A2B">
        <w:t xml:space="preserve"> un moment précis ou</w:t>
      </w:r>
      <w:r w:rsidR="00F6595E">
        <w:t xml:space="preserve"> </w:t>
      </w:r>
      <w:r>
        <w:t xml:space="preserve">dans </w:t>
      </w:r>
      <w:r w:rsidR="00F6595E">
        <w:t xml:space="preserve">une </w:t>
      </w:r>
      <w:r w:rsidR="00C27122">
        <w:t>production qui s’élabore progressivement</w:t>
      </w:r>
      <w:r>
        <w:t>.</w:t>
      </w:r>
    </w:p>
    <w:p w14:paraId="5B748236" w14:textId="5F6D6FEB" w:rsidR="004F386A" w:rsidRPr="006F2D03" w:rsidRDefault="00157FEA" w:rsidP="000A5095">
      <w:pPr>
        <w:jc w:val="both"/>
      </w:pPr>
      <w:r w:rsidRPr="006F2D03">
        <w:t>Une combinaison judicieuse de modalités d’évaluation adaptées à votre context</w:t>
      </w:r>
      <w:r w:rsidR="00BB5DA4" w:rsidRPr="006F2D03">
        <w:t>e de formation</w:t>
      </w:r>
      <w:r w:rsidR="00A55F2A" w:rsidRPr="006F2D03">
        <w:t>,</w:t>
      </w:r>
      <w:r w:rsidR="00BB5DA4" w:rsidRPr="006F2D03">
        <w:t xml:space="preserve"> à</w:t>
      </w:r>
      <w:r w:rsidR="00A55F2A" w:rsidRPr="006F2D03">
        <w:t xml:space="preserve"> </w:t>
      </w:r>
      <w:r w:rsidRPr="006F2D03">
        <w:t xml:space="preserve">vos cibles </w:t>
      </w:r>
      <w:r w:rsidR="00BB5DA4" w:rsidRPr="006F2D03">
        <w:t>d’apprentissage</w:t>
      </w:r>
      <w:r w:rsidRPr="006F2D03">
        <w:t xml:space="preserve"> </w:t>
      </w:r>
      <w:r w:rsidR="00A55F2A" w:rsidRPr="006F2D03">
        <w:t xml:space="preserve">et </w:t>
      </w:r>
      <w:r w:rsidR="00BB5DA4" w:rsidRPr="006F2D03">
        <w:t xml:space="preserve">à </w:t>
      </w:r>
      <w:r w:rsidR="00A55F2A" w:rsidRPr="006F2D03">
        <w:t xml:space="preserve">vos méthodes pédagogiques </w:t>
      </w:r>
      <w:r w:rsidRPr="006F2D03">
        <w:t xml:space="preserve">vous permettra d’accompagner </w:t>
      </w:r>
      <w:r w:rsidR="00EB5D03">
        <w:t>vo</w:t>
      </w:r>
      <w:r w:rsidRPr="006F2D03">
        <w:t>s étudiants</w:t>
      </w:r>
      <w:r w:rsidR="00EB5D03">
        <w:t xml:space="preserve"> et étudiantes</w:t>
      </w:r>
      <w:r w:rsidRPr="006F2D03">
        <w:t xml:space="preserve"> dans </w:t>
      </w:r>
      <w:r w:rsidR="00716391" w:rsidRPr="006F2D03">
        <w:t>un</w:t>
      </w:r>
      <w:r w:rsidRPr="006F2D03">
        <w:t xml:space="preserve"> parcours </w:t>
      </w:r>
      <w:r w:rsidR="00EB5D03">
        <w:t xml:space="preserve">de formation </w:t>
      </w:r>
      <w:r w:rsidR="00C6297F" w:rsidRPr="006F2D03">
        <w:t>riche et pertinent</w:t>
      </w:r>
      <w:r w:rsidRPr="006F2D03">
        <w:t>.</w:t>
      </w:r>
      <w:r w:rsidR="00A45C17" w:rsidRPr="006F2D03">
        <w:t xml:space="preserve"> Pour faciliter </w:t>
      </w:r>
      <w:r w:rsidR="00B33F0A">
        <w:t>certaines adaptations pédagogiques</w:t>
      </w:r>
      <w:r w:rsidR="00A45C17" w:rsidRPr="006F2D03">
        <w:t xml:space="preserve">, nous vous proposons des ressources et des exemples </w:t>
      </w:r>
      <w:r w:rsidR="00B33F0A">
        <w:t>de</w:t>
      </w:r>
      <w:r w:rsidR="00A45C17" w:rsidRPr="006F2D03">
        <w:t xml:space="preserve"> modalités d’évaluation qui peuvent être adaptés à l’enseignement en présence, </w:t>
      </w:r>
      <w:r w:rsidR="00B33F0A">
        <w:t>à</w:t>
      </w:r>
      <w:r w:rsidR="00A45C17" w:rsidRPr="006F2D03">
        <w:t xml:space="preserve"> distance en mode synchrone ou asynchrone.</w:t>
      </w:r>
      <w:r w:rsidR="002A4569" w:rsidRPr="006F2D03">
        <w:t xml:space="preserve"> </w:t>
      </w:r>
      <w:r w:rsidR="004F386A" w:rsidRPr="006F2D03">
        <w:rPr>
          <w:rFonts w:ascii="Calibri" w:eastAsia="Calibri" w:hAnsi="Calibri" w:cs="Calibri"/>
        </w:rPr>
        <w:t xml:space="preserve">Plusieurs </w:t>
      </w:r>
      <w:r w:rsidR="00B05B7C">
        <w:rPr>
          <w:rFonts w:ascii="Calibri" w:eastAsia="Calibri" w:hAnsi="Calibri" w:cs="Calibri"/>
        </w:rPr>
        <w:t>modalités</w:t>
      </w:r>
      <w:r w:rsidR="004F386A" w:rsidRPr="006F2D03">
        <w:rPr>
          <w:rFonts w:ascii="Calibri" w:eastAsia="Calibri" w:hAnsi="Calibri" w:cs="Calibri"/>
        </w:rPr>
        <w:t xml:space="preserve"> sont proposées à titre d’exemples </w:t>
      </w:r>
      <w:r w:rsidR="00EB5D03">
        <w:rPr>
          <w:rFonts w:ascii="Calibri" w:eastAsia="Calibri" w:hAnsi="Calibri" w:cs="Calibri"/>
        </w:rPr>
        <w:t>dans le document</w:t>
      </w:r>
      <w:r w:rsidR="004F386A" w:rsidRPr="006F2D03">
        <w:rPr>
          <w:rFonts w:ascii="Calibri" w:eastAsia="Calibri" w:hAnsi="Calibri" w:cs="Calibri"/>
        </w:rPr>
        <w:t xml:space="preserve"> </w:t>
      </w:r>
      <w:hyperlink r:id="rId37" w:history="1">
        <w:r w:rsidR="00EB5D03">
          <w:rPr>
            <w:rStyle w:val="Lienhypertexte"/>
            <w:rFonts w:ascii="Calibri" w:eastAsia="Calibri" w:hAnsi="Calibri" w:cs="Calibri"/>
          </w:rPr>
          <w:t>Mo</w:t>
        </w:r>
        <w:r w:rsidR="004F386A" w:rsidRPr="006F2D03">
          <w:rPr>
            <w:rStyle w:val="Lienhypertexte"/>
            <w:rFonts w:ascii="Calibri" w:eastAsia="Calibri" w:hAnsi="Calibri" w:cs="Calibri"/>
          </w:rPr>
          <w:t>dalités d’évaluation à distance</w:t>
        </w:r>
      </w:hyperlink>
      <w:r w:rsidR="004F386A" w:rsidRPr="006F2D03">
        <w:rPr>
          <w:rFonts w:ascii="Calibri" w:eastAsia="Calibri" w:hAnsi="Calibri" w:cs="Calibri"/>
        </w:rPr>
        <w:t>.</w:t>
      </w:r>
      <w:r w:rsidR="0089439B">
        <w:t xml:space="preserve"> </w:t>
      </w:r>
    </w:p>
    <w:p w14:paraId="5FFA6BBA" w14:textId="6BBD3D80" w:rsidR="002A4569" w:rsidRDefault="002A4569" w:rsidP="003F67EE">
      <w:pPr>
        <w:pStyle w:val="Titre2"/>
        <w:jc w:val="left"/>
      </w:pPr>
      <w:r w:rsidRPr="006F2D03">
        <w:t xml:space="preserve">Exemples de moyens d’évaluation </w:t>
      </w:r>
      <w:r w:rsidR="003F67EE" w:rsidRPr="006F2D03">
        <w:t>des apprentissages</w:t>
      </w:r>
    </w:p>
    <w:p w14:paraId="55ED5B00" w14:textId="681DFAEB" w:rsidR="003A6A8C" w:rsidRPr="003A6A8C" w:rsidRDefault="0046758D" w:rsidP="00466F11">
      <w:pPr>
        <w:spacing w:after="100"/>
      </w:pPr>
      <w:r>
        <w:t>Ressource à</w:t>
      </w:r>
      <w:r w:rsidR="003A6A8C" w:rsidRPr="006F2D03">
        <w:t xml:space="preserve"> consulte</w:t>
      </w:r>
      <w:r w:rsidR="00B05B7C">
        <w:t>r</w:t>
      </w:r>
      <w:r>
        <w:t> :</w:t>
      </w:r>
      <w:r w:rsidR="003A6A8C" w:rsidRPr="006F2D03">
        <w:t xml:space="preserve"> </w:t>
      </w:r>
      <w:hyperlink r:id="rId38" w:history="1">
        <w:r w:rsidR="00EB5D03">
          <w:rPr>
            <w:rStyle w:val="Lienhypertexte"/>
          </w:rPr>
          <w:t>T</w:t>
        </w:r>
        <w:r w:rsidR="003A6A8C" w:rsidRPr="00B05B7C">
          <w:rPr>
            <w:rStyle w:val="Lienhypertexte"/>
          </w:rPr>
          <w:t>ableau des modalités d’évaluation</w:t>
        </w:r>
      </w:hyperlink>
      <w:r w:rsidR="003A6A8C">
        <w:t xml:space="preserve"> </w:t>
      </w:r>
      <w:r w:rsidR="003A6A8C" w:rsidRPr="006F2D03">
        <w:t>(</w:t>
      </w:r>
      <w:r w:rsidR="003A6A8C">
        <w:t>Lefebvre</w:t>
      </w:r>
      <w:r w:rsidR="003A6A8C" w:rsidRPr="006F2D03">
        <w:t xml:space="preserve"> et al., 2020)</w:t>
      </w:r>
    </w:p>
    <w:p w14:paraId="2503AAFE" w14:textId="0881F197" w:rsidR="002A4569" w:rsidRPr="006F2D03" w:rsidRDefault="002A4569" w:rsidP="00E16D5F">
      <w:pPr>
        <w:pStyle w:val="Paragraphedeliste"/>
        <w:numPr>
          <w:ilvl w:val="0"/>
          <w:numId w:val="4"/>
        </w:numPr>
        <w:spacing w:before="0"/>
        <w:jc w:val="both"/>
      </w:pPr>
      <w:r w:rsidRPr="006F2D03">
        <w:rPr>
          <w:b/>
          <w:bCs/>
        </w:rPr>
        <w:t xml:space="preserve">Travail écrit court ou long, </w:t>
      </w:r>
      <w:r w:rsidRPr="006F2D03">
        <w:t>impliquant des mises en situation contextualisées ou authentiques ou la réalisation d’une activité ou d’un projet en lien avec le contenu du cours</w:t>
      </w:r>
      <w:r w:rsidR="003A11EC">
        <w:t>, à réaliser en individuel ou en équipe</w:t>
      </w:r>
      <w:r w:rsidRPr="006F2D03">
        <w:t xml:space="preserve"> </w:t>
      </w:r>
      <w:r w:rsidR="006D5C39">
        <w:t xml:space="preserve">(projets, </w:t>
      </w:r>
      <w:r w:rsidR="00EB5D03">
        <w:t>é</w:t>
      </w:r>
      <w:r w:rsidR="006D5C39">
        <w:t>tudes de cas, APP, etc.)</w:t>
      </w:r>
    </w:p>
    <w:p w14:paraId="18C3A5BF" w14:textId="4CF31C38" w:rsidR="002A4569" w:rsidRPr="006F2D03" w:rsidRDefault="002A4569" w:rsidP="005A534B">
      <w:pPr>
        <w:pStyle w:val="Paragraphedeliste"/>
        <w:numPr>
          <w:ilvl w:val="0"/>
          <w:numId w:val="4"/>
        </w:numPr>
        <w:spacing w:before="0"/>
        <w:jc w:val="both"/>
      </w:pPr>
      <w:r w:rsidRPr="006F2D03">
        <w:rPr>
          <w:b/>
          <w:bCs/>
        </w:rPr>
        <w:t>Exposé individuel</w:t>
      </w:r>
      <w:r w:rsidRPr="006F2D03">
        <w:t xml:space="preserve"> ou </w:t>
      </w:r>
      <w:r w:rsidRPr="006F2D03">
        <w:rPr>
          <w:b/>
          <w:bCs/>
        </w:rPr>
        <w:t>présentation orale d’équipe</w:t>
      </w:r>
      <w:r w:rsidRPr="006F2D03">
        <w:t xml:space="preserve"> : </w:t>
      </w:r>
      <w:r w:rsidR="00EB5D03">
        <w:t>p</w:t>
      </w:r>
      <w:r w:rsidRPr="006F2D03">
        <w:t xml:space="preserve">résentation de sujet, </w:t>
      </w:r>
      <w:r w:rsidR="00EB5D03">
        <w:t>p</w:t>
      </w:r>
      <w:r w:rsidRPr="006F2D03">
        <w:t xml:space="preserve">résentation de cas, </w:t>
      </w:r>
      <w:r w:rsidR="00EB5D03">
        <w:t>p</w:t>
      </w:r>
      <w:r w:rsidRPr="006F2D03">
        <w:t xml:space="preserve">résentation de projet, etc. </w:t>
      </w:r>
    </w:p>
    <w:p w14:paraId="24BA5134" w14:textId="408A8A47" w:rsidR="002A4569" w:rsidRPr="006F2D03" w:rsidRDefault="002A4569" w:rsidP="005A534B">
      <w:pPr>
        <w:pStyle w:val="Paragraphedeliste"/>
        <w:numPr>
          <w:ilvl w:val="0"/>
          <w:numId w:val="4"/>
        </w:numPr>
        <w:spacing w:before="0"/>
        <w:jc w:val="both"/>
      </w:pPr>
      <w:r w:rsidRPr="0545CFBB">
        <w:rPr>
          <w:b/>
          <w:bCs/>
        </w:rPr>
        <w:t>Examen écrit à partir de mises en situation ou de questions</w:t>
      </w:r>
      <w:r>
        <w:t xml:space="preserve"> (</w:t>
      </w:r>
      <w:r w:rsidR="070C62CF">
        <w:t>ex.</w:t>
      </w:r>
      <w:r>
        <w:t>: vignette, cas, problème à résoudre, etc.) à correction subjective par des questions à développement long ou court ou à correction objective par des questions telles que des choix de réponses, des vrai</w:t>
      </w:r>
      <w:r w:rsidR="003A11EC">
        <w:t>/</w:t>
      </w:r>
      <w:r>
        <w:t>faux, de l’appariement, etc.</w:t>
      </w:r>
    </w:p>
    <w:p w14:paraId="1029CF24" w14:textId="25B6EAE1" w:rsidR="00D87389" w:rsidRDefault="00D87389" w:rsidP="005A534B">
      <w:pPr>
        <w:pStyle w:val="Paragraphedeliste"/>
        <w:numPr>
          <w:ilvl w:val="0"/>
          <w:numId w:val="4"/>
        </w:numPr>
        <w:spacing w:before="0"/>
        <w:jc w:val="both"/>
        <w:rPr>
          <w:b/>
          <w:bCs/>
        </w:rPr>
      </w:pPr>
      <w:r>
        <w:rPr>
          <w:b/>
          <w:bCs/>
        </w:rPr>
        <w:t>Affiche scientifique</w:t>
      </w:r>
      <w:r w:rsidR="00DE7437">
        <w:rPr>
          <w:b/>
          <w:bCs/>
        </w:rPr>
        <w:t xml:space="preserve"> </w:t>
      </w:r>
    </w:p>
    <w:p w14:paraId="6AB4696A" w14:textId="388664D3" w:rsidR="00A33F90" w:rsidRDefault="00A33F90" w:rsidP="005A534B">
      <w:pPr>
        <w:pStyle w:val="Paragraphedeliste"/>
        <w:numPr>
          <w:ilvl w:val="0"/>
          <w:numId w:val="4"/>
        </w:numPr>
        <w:spacing w:before="0"/>
        <w:jc w:val="both"/>
        <w:rPr>
          <w:b/>
          <w:bCs/>
        </w:rPr>
      </w:pPr>
      <w:r>
        <w:rPr>
          <w:b/>
          <w:bCs/>
        </w:rPr>
        <w:t xml:space="preserve">Capsule vidéo </w:t>
      </w:r>
      <w:r w:rsidR="00820A54">
        <w:rPr>
          <w:b/>
          <w:bCs/>
        </w:rPr>
        <w:t xml:space="preserve">ou </w:t>
      </w:r>
      <w:r w:rsidR="005F646D">
        <w:rPr>
          <w:b/>
          <w:bCs/>
        </w:rPr>
        <w:t>baladodiffusion</w:t>
      </w:r>
    </w:p>
    <w:p w14:paraId="50069EEE" w14:textId="58E1D4FA" w:rsidR="002A4569" w:rsidRPr="006F2D03" w:rsidRDefault="002A4569" w:rsidP="005A534B">
      <w:pPr>
        <w:pStyle w:val="Paragraphedeliste"/>
        <w:numPr>
          <w:ilvl w:val="0"/>
          <w:numId w:val="4"/>
        </w:numPr>
        <w:spacing w:before="0"/>
        <w:jc w:val="both"/>
        <w:rPr>
          <w:b/>
          <w:bCs/>
        </w:rPr>
      </w:pPr>
      <w:r w:rsidRPr="006F2D03">
        <w:rPr>
          <w:b/>
          <w:bCs/>
        </w:rPr>
        <w:t>Carte conceptuelle ou carte mentale</w:t>
      </w:r>
    </w:p>
    <w:p w14:paraId="1C79A17E" w14:textId="43BA39CF" w:rsidR="00CA07E4" w:rsidRPr="006F2D03" w:rsidRDefault="000A5095" w:rsidP="005A534B">
      <w:pPr>
        <w:pStyle w:val="Paragraphedeliste"/>
        <w:numPr>
          <w:ilvl w:val="0"/>
          <w:numId w:val="4"/>
        </w:numPr>
        <w:spacing w:before="0"/>
        <w:jc w:val="both"/>
      </w:pPr>
      <w:r w:rsidRPr="006F2D03">
        <w:rPr>
          <w:b/>
          <w:bCs/>
        </w:rPr>
        <w:t>Portfolio</w:t>
      </w:r>
      <w:r w:rsidR="00CA07E4" w:rsidRPr="006F2D03">
        <w:rPr>
          <w:b/>
          <w:bCs/>
        </w:rPr>
        <w:t xml:space="preserve"> électronique </w:t>
      </w:r>
    </w:p>
    <w:p w14:paraId="290BFB03" w14:textId="6E2F0256" w:rsidR="002A4569" w:rsidRPr="006F2D03" w:rsidRDefault="002A4569" w:rsidP="005A534B">
      <w:pPr>
        <w:pStyle w:val="Paragraphedeliste"/>
        <w:numPr>
          <w:ilvl w:val="0"/>
          <w:numId w:val="4"/>
        </w:numPr>
        <w:spacing w:before="0"/>
        <w:jc w:val="both"/>
      </w:pPr>
      <w:r w:rsidRPr="006F2D03">
        <w:rPr>
          <w:b/>
          <w:bCs/>
        </w:rPr>
        <w:t>Situation d’évaluation authentique</w:t>
      </w:r>
      <w:r w:rsidRPr="006F2D03">
        <w:t xml:space="preserve"> (simulée ou réelle) : vidéo d’intervention professionnelle, observation directe, simulations, réalisation de projet, etc.</w:t>
      </w:r>
    </w:p>
    <w:p w14:paraId="3F715806" w14:textId="4043EF60" w:rsidR="002A4569" w:rsidRDefault="002A4569" w:rsidP="005A534B">
      <w:pPr>
        <w:pStyle w:val="Paragraphedeliste"/>
        <w:numPr>
          <w:ilvl w:val="0"/>
          <w:numId w:val="4"/>
        </w:numPr>
        <w:spacing w:before="0"/>
        <w:jc w:val="both"/>
        <w:rPr>
          <w:b/>
          <w:bCs/>
        </w:rPr>
      </w:pPr>
      <w:r w:rsidRPr="006F2D03">
        <w:rPr>
          <w:b/>
          <w:bCs/>
        </w:rPr>
        <w:t xml:space="preserve">Autoévaluation, rétroaction formative et évaluation par les pairs </w:t>
      </w:r>
    </w:p>
    <w:p w14:paraId="332E7CFB" w14:textId="5D71C3FF" w:rsidR="003F67EE" w:rsidRPr="006F2D03" w:rsidRDefault="003F67EE" w:rsidP="003F67EE">
      <w:pPr>
        <w:pStyle w:val="Titre2"/>
        <w:jc w:val="left"/>
      </w:pPr>
      <w:r w:rsidRPr="006F2D03">
        <w:t>suggestions pour l’évaluation des apprentissages</w:t>
      </w:r>
    </w:p>
    <w:p w14:paraId="07E1B826" w14:textId="129BF34E" w:rsidR="00266E39" w:rsidRPr="006F2D03" w:rsidRDefault="00A10F9B" w:rsidP="003A11EC">
      <w:pPr>
        <w:jc w:val="both"/>
      </w:pPr>
      <w:r w:rsidRPr="006F2D03">
        <w:t xml:space="preserve">Dans la </w:t>
      </w:r>
      <w:hyperlink r:id="rId39" w:history="1">
        <w:r w:rsidRPr="006F2D03">
          <w:rPr>
            <w:rStyle w:val="Lienhypertexte"/>
          </w:rPr>
          <w:t>Rubrique Avec Classe</w:t>
        </w:r>
      </w:hyperlink>
      <w:r w:rsidR="00AC3CD6" w:rsidRPr="006F2D03">
        <w:t>, Dubé</w:t>
      </w:r>
      <w:r w:rsidR="003A11EC">
        <w:t xml:space="preserve"> (2014)</w:t>
      </w:r>
      <w:r w:rsidR="00AC3CD6" w:rsidRPr="006F2D03">
        <w:t xml:space="preserve"> </w:t>
      </w:r>
      <w:r w:rsidR="00D111EA">
        <w:t>rapporte une sér</w:t>
      </w:r>
      <w:r w:rsidR="00AC41D9">
        <w:t xml:space="preserve">ie </w:t>
      </w:r>
      <w:r w:rsidR="003A11EC">
        <w:t>de</w:t>
      </w:r>
      <w:r w:rsidR="00AC3CD6" w:rsidRPr="006F2D03">
        <w:t xml:space="preserve"> suggestions</w:t>
      </w:r>
      <w:r w:rsidR="00176ED1">
        <w:t xml:space="preserve"> </w:t>
      </w:r>
      <w:r w:rsidR="00AC3CD6" w:rsidRPr="006F2D03">
        <w:t>pour</w:t>
      </w:r>
      <w:r w:rsidR="00176ED1">
        <w:t xml:space="preserve"> </w:t>
      </w:r>
      <w:r w:rsidR="00A21895">
        <w:t>améliorer</w:t>
      </w:r>
      <w:r w:rsidR="00C27122">
        <w:t xml:space="preserve"> </w:t>
      </w:r>
      <w:r w:rsidR="00A21895">
        <w:t>l’</w:t>
      </w:r>
      <w:r w:rsidR="00AC3CD6" w:rsidRPr="006F2D03">
        <w:t>évaluation</w:t>
      </w:r>
      <w:r w:rsidR="00A21895">
        <w:t xml:space="preserve"> des apprentissage</w:t>
      </w:r>
      <w:r w:rsidR="00680E33">
        <w:t xml:space="preserve">s </w:t>
      </w:r>
      <w:r w:rsidR="00D111EA">
        <w:t xml:space="preserve">en formation à distance </w:t>
      </w:r>
      <w:r w:rsidR="008B405F">
        <w:t xml:space="preserve">: </w:t>
      </w:r>
    </w:p>
    <w:p w14:paraId="197D711E" w14:textId="4EEE64FD" w:rsidR="003F67EE" w:rsidRPr="006F2D03" w:rsidRDefault="00D111EA" w:rsidP="005A534B">
      <w:pPr>
        <w:pStyle w:val="Paragraphedeliste"/>
        <w:numPr>
          <w:ilvl w:val="0"/>
          <w:numId w:val="3"/>
        </w:numPr>
        <w:jc w:val="both"/>
      </w:pPr>
      <w:r>
        <w:t>p</w:t>
      </w:r>
      <w:r w:rsidR="003F67EE" w:rsidRPr="006F2D03">
        <w:t xml:space="preserve">lanifier des </w:t>
      </w:r>
      <w:r w:rsidR="00BD3C61" w:rsidRPr="006F2D03">
        <w:t xml:space="preserve">situations </w:t>
      </w:r>
      <w:r w:rsidR="003F67EE" w:rsidRPr="006F2D03">
        <w:t xml:space="preserve">d’évaluation formative </w:t>
      </w:r>
      <w:r>
        <w:t xml:space="preserve">fréquentes </w:t>
      </w:r>
      <w:r w:rsidR="00BD3C61" w:rsidRPr="006F2D03">
        <w:t>(</w:t>
      </w:r>
      <w:r w:rsidR="003F67EE" w:rsidRPr="006F2D03">
        <w:t xml:space="preserve">rétroaction </w:t>
      </w:r>
      <w:r w:rsidR="00266E39" w:rsidRPr="006F2D03">
        <w:t>collective,</w:t>
      </w:r>
      <w:r w:rsidR="003F67EE" w:rsidRPr="006F2D03">
        <w:t xml:space="preserve"> autoévaluation, </w:t>
      </w:r>
      <w:r w:rsidR="00266E39" w:rsidRPr="006F2D03">
        <w:t xml:space="preserve">évaluation </w:t>
      </w:r>
      <w:r w:rsidR="003F67EE" w:rsidRPr="006F2D03">
        <w:t xml:space="preserve">par les pairs, </w:t>
      </w:r>
      <w:r w:rsidR="00266E39" w:rsidRPr="006F2D03">
        <w:t>rétroactions formelles ou</w:t>
      </w:r>
      <w:r w:rsidR="003F67EE" w:rsidRPr="006F2D03">
        <w:t xml:space="preserve"> informelle</w:t>
      </w:r>
      <w:r w:rsidR="00266E39" w:rsidRPr="006F2D03">
        <w:t>s</w:t>
      </w:r>
      <w:r w:rsidR="003F67EE" w:rsidRPr="006F2D03">
        <w:t xml:space="preserve"> par l’enseignant</w:t>
      </w:r>
      <w:r>
        <w:t xml:space="preserve"> ou l’enseignante</w:t>
      </w:r>
      <w:r w:rsidR="003F67EE" w:rsidRPr="006F2D03">
        <w:t>, par des gens de l’externe ou automatisée</w:t>
      </w:r>
      <w:r>
        <w:t>…</w:t>
      </w:r>
      <w:r w:rsidR="00266E39" w:rsidRPr="006F2D03">
        <w:t>)</w:t>
      </w:r>
      <w:r>
        <w:t>;</w:t>
      </w:r>
    </w:p>
    <w:p w14:paraId="7C694DC2" w14:textId="533F761C" w:rsidR="003F67EE" w:rsidRPr="006F2D03" w:rsidRDefault="00D111EA" w:rsidP="005A534B">
      <w:pPr>
        <w:pStyle w:val="Paragraphedeliste"/>
        <w:numPr>
          <w:ilvl w:val="0"/>
          <w:numId w:val="3"/>
        </w:numPr>
        <w:jc w:val="both"/>
      </w:pPr>
      <w:r>
        <w:t>r</w:t>
      </w:r>
      <w:r w:rsidR="003F67EE" w:rsidRPr="006F2D03">
        <w:t>endre l’évaluation authentique : développer des formes d’évaluation où les étudiants</w:t>
      </w:r>
      <w:r>
        <w:t xml:space="preserve"> et étudiantes</w:t>
      </w:r>
      <w:r w:rsidR="003F67EE" w:rsidRPr="006F2D03">
        <w:t xml:space="preserve"> produisent quelque chose qu’ils pourront utiliser </w:t>
      </w:r>
      <w:r w:rsidR="00F468A8">
        <w:t>en dehors</w:t>
      </w:r>
      <w:r w:rsidR="003F67EE" w:rsidRPr="006F2D03">
        <w:t xml:space="preserve"> du cours (sur Internet, dans leurs futurs emplois, en service à la communauté, etc.)</w:t>
      </w:r>
      <w:r>
        <w:t>;</w:t>
      </w:r>
    </w:p>
    <w:p w14:paraId="6ED8FEB7" w14:textId="47A552EB" w:rsidR="003F67EE" w:rsidRPr="006F2D03" w:rsidRDefault="00D111EA" w:rsidP="005A534B">
      <w:pPr>
        <w:pStyle w:val="Paragraphedeliste"/>
        <w:numPr>
          <w:ilvl w:val="0"/>
          <w:numId w:val="3"/>
        </w:numPr>
        <w:jc w:val="both"/>
      </w:pPr>
      <w:r>
        <w:t>é</w:t>
      </w:r>
      <w:r w:rsidR="003F67EE" w:rsidRPr="006F2D03">
        <w:t xml:space="preserve">viter d’utiliser l’évaluation pour </w:t>
      </w:r>
      <w:r w:rsidR="0016046D" w:rsidRPr="006F2D03">
        <w:t>punir</w:t>
      </w:r>
      <w:r>
        <w:t> </w:t>
      </w:r>
      <w:r w:rsidR="001D5B06">
        <w:t>;</w:t>
      </w:r>
    </w:p>
    <w:p w14:paraId="15B09A69" w14:textId="65F72D60" w:rsidR="003F67EE" w:rsidRPr="006F2D03" w:rsidRDefault="00D111EA" w:rsidP="005A534B">
      <w:pPr>
        <w:pStyle w:val="Paragraphedeliste"/>
        <w:numPr>
          <w:ilvl w:val="0"/>
          <w:numId w:val="3"/>
        </w:numPr>
        <w:jc w:val="both"/>
      </w:pPr>
      <w:r>
        <w:t>u</w:t>
      </w:r>
      <w:r w:rsidR="003F67EE" w:rsidRPr="006F2D03">
        <w:t>tiliser un système</w:t>
      </w:r>
      <w:r w:rsidR="00F468A8">
        <w:t xml:space="preserve"> ludique ou</w:t>
      </w:r>
      <w:r w:rsidR="003F67EE" w:rsidRPr="006F2D03">
        <w:t xml:space="preserve"> </w:t>
      </w:r>
      <w:r w:rsidR="0016046D" w:rsidRPr="006F2D03">
        <w:t>innovant</w:t>
      </w:r>
      <w:r w:rsidR="003F67EE" w:rsidRPr="006F2D03">
        <w:t xml:space="preserve"> </w:t>
      </w:r>
      <w:r w:rsidR="00544C2D" w:rsidRPr="006F2D03">
        <w:t xml:space="preserve">de </w:t>
      </w:r>
      <w:r w:rsidR="00F468A8">
        <w:t>reconnaissance des apprentissages</w:t>
      </w:r>
      <w:r w:rsidR="00544C2D" w:rsidRPr="006F2D03">
        <w:t xml:space="preserve"> </w:t>
      </w:r>
      <w:r w:rsidR="003F67EE" w:rsidRPr="006F2D03">
        <w:t xml:space="preserve">tels </w:t>
      </w:r>
      <w:r w:rsidR="00F468A8">
        <w:t xml:space="preserve">que </w:t>
      </w:r>
      <w:r w:rsidR="003F67EE" w:rsidRPr="006F2D03">
        <w:t xml:space="preserve">des badges, des textes narratifs, </w:t>
      </w:r>
      <w:r w:rsidR="00F468A8">
        <w:t>des</w:t>
      </w:r>
      <w:r w:rsidR="003F67EE" w:rsidRPr="006F2D03">
        <w:t xml:space="preserve"> rubriques, etc.</w:t>
      </w:r>
      <w:r w:rsidR="001D5B06">
        <w:t>;</w:t>
      </w:r>
    </w:p>
    <w:p w14:paraId="33205F39" w14:textId="341F53B1" w:rsidR="003F67EE" w:rsidRPr="006F2D03" w:rsidRDefault="00D111EA" w:rsidP="005A534B">
      <w:pPr>
        <w:pStyle w:val="Paragraphedeliste"/>
        <w:numPr>
          <w:ilvl w:val="0"/>
          <w:numId w:val="3"/>
        </w:numPr>
        <w:jc w:val="both"/>
      </w:pPr>
      <w:r>
        <w:t>o</w:t>
      </w:r>
      <w:r w:rsidR="003F67EE">
        <w:t>ffr</w:t>
      </w:r>
      <w:r w:rsidR="00AD2C6F">
        <w:t>ir aux étudiant</w:t>
      </w:r>
      <w:r w:rsidR="009D5E5A">
        <w:t>e</w:t>
      </w:r>
      <w:r w:rsidR="00AD2C6F">
        <w:t xml:space="preserve">s </w:t>
      </w:r>
      <w:r>
        <w:t xml:space="preserve">et étudiants des choix de moyens pour faire la démonstration de leurs apprentissages </w:t>
      </w:r>
      <w:r w:rsidR="00EA0E3A">
        <w:t>(</w:t>
      </w:r>
      <w:r w:rsidR="08ACB6C3">
        <w:t>ex.</w:t>
      </w:r>
      <w:r w:rsidR="00EA0E3A">
        <w:t>:</w:t>
      </w:r>
      <w:r w:rsidR="005755FF">
        <w:t xml:space="preserve"> </w:t>
      </w:r>
      <w:r>
        <w:t xml:space="preserve">types de </w:t>
      </w:r>
      <w:r w:rsidR="005755FF">
        <w:t>productions ou</w:t>
      </w:r>
      <w:r w:rsidR="00EA0E3A">
        <w:t xml:space="preserve"> </w:t>
      </w:r>
      <w:r w:rsidR="005755FF">
        <w:t>conditions de réalisation</w:t>
      </w:r>
      <w:r w:rsidR="00EA0E3A">
        <w:t>)</w:t>
      </w:r>
      <w:r w:rsidR="001D5B06">
        <w:t>;</w:t>
      </w:r>
    </w:p>
    <w:p w14:paraId="7BF1E692" w14:textId="58C18896" w:rsidR="003F67EE" w:rsidRPr="006F2D03" w:rsidRDefault="00D111EA" w:rsidP="005A534B">
      <w:pPr>
        <w:pStyle w:val="Paragraphedeliste"/>
        <w:numPr>
          <w:ilvl w:val="0"/>
          <w:numId w:val="3"/>
        </w:numPr>
        <w:jc w:val="both"/>
      </w:pPr>
      <w:r>
        <w:t>r</w:t>
      </w:r>
      <w:r w:rsidR="003F67EE">
        <w:t>endre l’évaluation authentique et ludique</w:t>
      </w:r>
      <w:r w:rsidR="00AD2C6F">
        <w:t xml:space="preserve"> en empruntant </w:t>
      </w:r>
      <w:r w:rsidR="00A301CD">
        <w:t>certains</w:t>
      </w:r>
      <w:r w:rsidR="00AD2C6F">
        <w:t xml:space="preserve"> termes du milieu professionnel</w:t>
      </w:r>
      <w:r w:rsidR="003F67EE">
        <w:t xml:space="preserve">. </w:t>
      </w:r>
      <w:r w:rsidR="00AD2C6F">
        <w:t>(</w:t>
      </w:r>
      <w:r w:rsidR="677EAE69">
        <w:t>ex.</w:t>
      </w:r>
      <w:r w:rsidR="00AD2C6F">
        <w:t xml:space="preserve">: </w:t>
      </w:r>
      <w:r w:rsidR="003F67EE">
        <w:t>«</w:t>
      </w:r>
      <w:r w:rsidR="002F0DBD">
        <w:t xml:space="preserve"> </w:t>
      </w:r>
      <w:r w:rsidR="003F67EE">
        <w:t>contrat</w:t>
      </w:r>
      <w:r w:rsidR="002F0DBD">
        <w:t xml:space="preserve"> </w:t>
      </w:r>
      <w:r w:rsidR="003F67EE">
        <w:t>», pitch, etc.</w:t>
      </w:r>
      <w:r w:rsidR="00AD2C6F">
        <w:t>)</w:t>
      </w:r>
      <w:r w:rsidR="001D5B06">
        <w:t>;</w:t>
      </w:r>
    </w:p>
    <w:p w14:paraId="2296554B" w14:textId="05CB17F9" w:rsidR="003F67EE" w:rsidRPr="006F2D03" w:rsidRDefault="00D111EA" w:rsidP="005A534B">
      <w:pPr>
        <w:pStyle w:val="Paragraphedeliste"/>
        <w:numPr>
          <w:ilvl w:val="0"/>
          <w:numId w:val="3"/>
        </w:numPr>
        <w:jc w:val="both"/>
      </w:pPr>
      <w:r>
        <w:t>r</w:t>
      </w:r>
      <w:r w:rsidR="00CA07E4" w:rsidRPr="006F2D03">
        <w:t xml:space="preserve">edéfinir et </w:t>
      </w:r>
      <w:r w:rsidR="00C60232" w:rsidRPr="006F2D03">
        <w:t xml:space="preserve">positionner </w:t>
      </w:r>
      <w:r w:rsidR="003F67EE" w:rsidRPr="006F2D03">
        <w:t>l’évaluation comme un outil d’apprentissage</w:t>
      </w:r>
      <w:r w:rsidR="001D5B06">
        <w:t>;</w:t>
      </w:r>
    </w:p>
    <w:p w14:paraId="7C52EE91" w14:textId="5B636646" w:rsidR="003F67EE" w:rsidRPr="006F2D03" w:rsidRDefault="00D111EA" w:rsidP="005A534B">
      <w:pPr>
        <w:pStyle w:val="Paragraphedeliste"/>
        <w:numPr>
          <w:ilvl w:val="0"/>
          <w:numId w:val="3"/>
        </w:numPr>
        <w:jc w:val="both"/>
      </w:pPr>
      <w:r>
        <w:t>p</w:t>
      </w:r>
      <w:r w:rsidR="00C60232" w:rsidRPr="006F2D03">
        <w:t>romouvoir</w:t>
      </w:r>
      <w:r w:rsidR="003F67EE" w:rsidRPr="006F2D03">
        <w:t xml:space="preserve"> une culture de l’apprentissage </w:t>
      </w:r>
      <w:r w:rsidR="00C60232" w:rsidRPr="006F2D03">
        <w:t>et r</w:t>
      </w:r>
      <w:r w:rsidR="003F67EE" w:rsidRPr="006F2D03">
        <w:t>endre l’apprentissage significatif</w:t>
      </w:r>
      <w:r w:rsidR="001D5B06">
        <w:t>;</w:t>
      </w:r>
    </w:p>
    <w:p w14:paraId="42C0F59B" w14:textId="1887E18C" w:rsidR="00220BB9" w:rsidRDefault="00D111EA" w:rsidP="005A534B">
      <w:pPr>
        <w:pStyle w:val="Paragraphedeliste"/>
        <w:numPr>
          <w:ilvl w:val="0"/>
          <w:numId w:val="3"/>
        </w:numPr>
        <w:jc w:val="both"/>
      </w:pPr>
      <w:r>
        <w:t>a</w:t>
      </w:r>
      <w:r w:rsidR="00205845">
        <w:t>jouter</w:t>
      </w:r>
      <w:r w:rsidR="003F67EE" w:rsidRPr="006F2D03">
        <w:t xml:space="preserve"> de la rétroaction et de l’évaluation par les </w:t>
      </w:r>
      <w:r w:rsidR="00480548">
        <w:t>pairs</w:t>
      </w:r>
      <w:r w:rsidR="003F67EE" w:rsidRPr="006F2D03">
        <w:t>.</w:t>
      </w:r>
    </w:p>
    <w:p w14:paraId="1B0C2054" w14:textId="77777777" w:rsidR="00D47A4E" w:rsidRPr="00670055" w:rsidRDefault="00D47A4E" w:rsidP="00AC5E68">
      <w:pPr>
        <w:pStyle w:val="Titre2"/>
        <w:jc w:val="left"/>
      </w:pPr>
      <w:r w:rsidRPr="00670055">
        <w:t>Intégrité académique</w:t>
      </w:r>
    </w:p>
    <w:p w14:paraId="3B40FDB3" w14:textId="1BB2B04E" w:rsidR="00D47A4E" w:rsidRDefault="00D07ED8" w:rsidP="00D47A4E">
      <w:pPr>
        <w:jc w:val="both"/>
      </w:pPr>
      <w:r>
        <w:rPr>
          <w:rFonts w:cstheme="minorHAnsi"/>
          <w:shd w:val="clear" w:color="auto" w:fill="FFFFFF"/>
        </w:rPr>
        <w:t>L</w:t>
      </w:r>
      <w:r w:rsidRPr="00364814">
        <w:rPr>
          <w:rFonts w:cstheme="minorHAnsi"/>
          <w:shd w:val="clear" w:color="auto" w:fill="FFFFFF"/>
        </w:rPr>
        <w:t xml:space="preserve">es </w:t>
      </w:r>
      <w:r w:rsidRPr="006E2B16">
        <w:rPr>
          <w:rFonts w:cstheme="minorHAnsi"/>
          <w:b/>
          <w:bCs/>
          <w:shd w:val="clear" w:color="auto" w:fill="FFFFFF"/>
        </w:rPr>
        <w:t>modalités d’évaluation</w:t>
      </w:r>
      <w:r w:rsidRPr="00364814">
        <w:rPr>
          <w:rFonts w:cstheme="minorHAnsi"/>
          <w:shd w:val="clear" w:color="auto" w:fill="FFFFFF"/>
        </w:rPr>
        <w:t xml:space="preserve"> </w:t>
      </w:r>
      <w:r w:rsidR="00DB2892">
        <w:rPr>
          <w:rFonts w:cstheme="minorHAnsi"/>
          <w:shd w:val="clear" w:color="auto" w:fill="FFFFFF"/>
        </w:rPr>
        <w:t xml:space="preserve">que vous avez </w:t>
      </w:r>
      <w:r w:rsidRPr="00364814">
        <w:rPr>
          <w:rFonts w:cstheme="minorHAnsi"/>
          <w:shd w:val="clear" w:color="auto" w:fill="FFFFFF"/>
        </w:rPr>
        <w:t>choisie</w:t>
      </w:r>
      <w:r w:rsidR="00DB2892">
        <w:rPr>
          <w:rFonts w:cstheme="minorHAnsi"/>
          <w:shd w:val="clear" w:color="auto" w:fill="FFFFFF"/>
        </w:rPr>
        <w:t xml:space="preserve">s </w:t>
      </w:r>
      <w:r>
        <w:rPr>
          <w:rFonts w:cstheme="minorHAnsi"/>
          <w:shd w:val="clear" w:color="auto" w:fill="FFFFFF"/>
        </w:rPr>
        <w:t>suscitent-elles des comportements intègres chez les étudiantes et étudiants ou facilitent-elles la fraude?  Au besoin, r</w:t>
      </w:r>
      <w:r w:rsidRPr="00606A9C">
        <w:rPr>
          <w:rFonts w:cstheme="minorHAnsi"/>
          <w:shd w:val="clear" w:color="auto" w:fill="FFFFFF"/>
        </w:rPr>
        <w:t xml:space="preserve">epensez certains aspects de vos évaluations pour </w:t>
      </w:r>
      <w:r w:rsidRPr="00606A9C">
        <w:rPr>
          <w:rFonts w:cstheme="minorHAnsi"/>
          <w:b/>
          <w:bCs/>
          <w:shd w:val="clear" w:color="auto" w:fill="FFFFFF"/>
        </w:rPr>
        <w:t xml:space="preserve">prendre en considération l’intégrité </w:t>
      </w:r>
      <w:r>
        <w:rPr>
          <w:rFonts w:cstheme="minorHAnsi"/>
          <w:b/>
          <w:bCs/>
          <w:shd w:val="clear" w:color="auto" w:fill="FFFFFF"/>
        </w:rPr>
        <w:t>académique</w:t>
      </w:r>
      <w:r w:rsidRPr="00606A9C">
        <w:rPr>
          <w:rFonts w:cstheme="minorHAnsi"/>
          <w:shd w:val="clear" w:color="auto" w:fill="FFFFFF"/>
        </w:rPr>
        <w:t>.</w:t>
      </w:r>
      <w:r w:rsidR="00DF3EFC">
        <w:rPr>
          <w:rFonts w:cstheme="minorHAnsi"/>
          <w:shd w:val="clear" w:color="auto" w:fill="FFFFFF"/>
        </w:rPr>
        <w:t xml:space="preserve"> </w:t>
      </w:r>
      <w:r w:rsidR="00D47A4E" w:rsidRPr="00623B8B">
        <w:rPr>
          <w:rFonts w:ascii="Calibri" w:eastAsia="Calibri" w:hAnsi="Calibri" w:cs="Calibri"/>
        </w:rPr>
        <w:t xml:space="preserve">Visitez la page </w:t>
      </w:r>
      <w:hyperlink r:id="rId40" w:history="1">
        <w:r w:rsidR="001D5B06">
          <w:rPr>
            <w:rStyle w:val="Lienhypertexte"/>
            <w:rFonts w:ascii="Calibri" w:eastAsia="Calibri" w:hAnsi="Calibri" w:cs="Calibri"/>
          </w:rPr>
          <w:t>P</w:t>
        </w:r>
        <w:r w:rsidR="00D47A4E" w:rsidRPr="00623B8B">
          <w:rPr>
            <w:rStyle w:val="Lienhypertexte"/>
            <w:rFonts w:ascii="Calibri" w:eastAsia="Calibri" w:hAnsi="Calibri" w:cs="Calibri"/>
          </w:rPr>
          <w:t>asseurs d’intégrité sur le site Enseigner à l’UdeS</w:t>
        </w:r>
      </w:hyperlink>
      <w:r w:rsidR="00DF3EFC">
        <w:rPr>
          <w:rFonts w:ascii="Calibri" w:eastAsia="Calibri" w:hAnsi="Calibri" w:cs="Calibri"/>
        </w:rPr>
        <w:t xml:space="preserve"> pour en apprendra davantage sur l’intégrité académique.</w:t>
      </w:r>
    </w:p>
    <w:p w14:paraId="4612F3B5" w14:textId="7AC30183" w:rsidR="00FD57BD" w:rsidRDefault="00623B8B" w:rsidP="00623B8B">
      <w:pPr>
        <w:pStyle w:val="Titre2"/>
        <w:jc w:val="left"/>
      </w:pPr>
      <w:r w:rsidRPr="006F2D03">
        <w:t xml:space="preserve">Processus d’évaluation </w:t>
      </w:r>
    </w:p>
    <w:p w14:paraId="261E034A" w14:textId="48E78557" w:rsidR="00FD57BD" w:rsidRPr="00FD57BD" w:rsidRDefault="00FD57BD" w:rsidP="00FD57BD">
      <w:r>
        <w:t xml:space="preserve">Pour en savoir plus sur le processus d’évaluation et les outils de jugement, </w:t>
      </w:r>
      <w:r w:rsidRPr="006F2D03">
        <w:t>visite</w:t>
      </w:r>
      <w:r>
        <w:t>z</w:t>
      </w:r>
      <w:r w:rsidRPr="006F2D03">
        <w:t xml:space="preserve"> le site </w:t>
      </w:r>
      <w:hyperlink r:id="rId41" w:history="1">
        <w:r w:rsidRPr="006F2D03">
          <w:rPr>
            <w:rStyle w:val="Lienhypertexte"/>
          </w:rPr>
          <w:t>Processus d’évaluation des compétences en formation à distance</w:t>
        </w:r>
      </w:hyperlink>
      <w:r w:rsidR="00480548">
        <w:t xml:space="preserve"> : on y </w:t>
      </w:r>
      <w:r w:rsidR="001D5B06">
        <w:t>propose 4 étapes</w:t>
      </w:r>
      <w:r w:rsidRPr="006F2D03">
        <w:t xml:space="preserve"> : 1) analyser, 2) planifier, 3) concevoir et 4) mettre en œuvre et valider. Il sera utile de réviser </w:t>
      </w:r>
      <w:r>
        <w:t xml:space="preserve">les consignes et </w:t>
      </w:r>
      <w:r w:rsidRPr="006F2D03">
        <w:t xml:space="preserve">les outils de jugement des évaluations pour identifier </w:t>
      </w:r>
      <w:r>
        <w:t xml:space="preserve">les adaptations </w:t>
      </w:r>
      <w:r w:rsidRPr="006F2D03">
        <w:t xml:space="preserve">et développer les outils complémentaires </w:t>
      </w:r>
      <w:r>
        <w:t xml:space="preserve">qui vous seront </w:t>
      </w:r>
      <w:r w:rsidRPr="006F2D03">
        <w:t>nécessaires</w:t>
      </w:r>
      <w:r>
        <w:t>.</w:t>
      </w:r>
    </w:p>
    <w:p w14:paraId="13987AFF" w14:textId="1B6774BA" w:rsidR="00FD57BD" w:rsidRPr="006F2D03" w:rsidRDefault="00FD57BD" w:rsidP="00FD57BD">
      <w:pPr>
        <w:pStyle w:val="Titre3"/>
      </w:pPr>
      <w:r w:rsidRPr="006F2D03">
        <w:t>consignes claires et explicites</w:t>
      </w:r>
    </w:p>
    <w:p w14:paraId="30046AB6" w14:textId="5C18E1BF" w:rsidR="001D5B06" w:rsidRDefault="00FD57BD" w:rsidP="00FD57BD">
      <w:pPr>
        <w:jc w:val="both"/>
      </w:pPr>
      <w:r>
        <w:t>Les consignes sont écrites</w:t>
      </w:r>
      <w:r w:rsidR="00480548">
        <w:t xml:space="preserve">, </w:t>
      </w:r>
      <w:r>
        <w:t>rendues disponibles (ex</w:t>
      </w:r>
      <w:r w:rsidR="2ED962D8">
        <w:t>.</w:t>
      </w:r>
      <w:r>
        <w:t xml:space="preserve"> : </w:t>
      </w:r>
      <w:r w:rsidR="008827BA">
        <w:t xml:space="preserve"> sur le s</w:t>
      </w:r>
      <w:r>
        <w:t>ite Moodle</w:t>
      </w:r>
      <w:r w:rsidR="008827BA">
        <w:t xml:space="preserve"> du cours</w:t>
      </w:r>
      <w:r w:rsidR="00480548">
        <w:t>) et</w:t>
      </w:r>
      <w:r>
        <w:t xml:space="preserve"> expliquées verbalement aux étudiants</w:t>
      </w:r>
      <w:r w:rsidR="001D5B06">
        <w:t xml:space="preserve"> et étudiantes</w:t>
      </w:r>
      <w:r>
        <w:t xml:space="preserve"> par l’enseignant</w:t>
      </w:r>
      <w:r w:rsidR="001D5B06">
        <w:t xml:space="preserve"> ou l’enseignante</w:t>
      </w:r>
      <w:r>
        <w:t xml:space="preserve">. </w:t>
      </w:r>
    </w:p>
    <w:p w14:paraId="5BB3410E" w14:textId="2DB2661E" w:rsidR="00FD57BD" w:rsidRDefault="00FD57BD" w:rsidP="00801BA4">
      <w:pPr>
        <w:spacing w:after="100"/>
        <w:jc w:val="both"/>
      </w:pPr>
      <w:r w:rsidRPr="006F2D03">
        <w:t xml:space="preserve">Voici quelques conseils pour rédiger des consignes claires </w:t>
      </w:r>
      <w:r>
        <w:t xml:space="preserve">et explicites </w:t>
      </w:r>
      <w:r w:rsidRPr="006F2D03">
        <w:t xml:space="preserve">pour un travail écrit, une présentation orale ou un examen. </w:t>
      </w:r>
    </w:p>
    <w:p w14:paraId="01BA756E" w14:textId="787A364B" w:rsidR="00FD57BD" w:rsidRPr="006F2D03" w:rsidRDefault="00FD57BD" w:rsidP="00801BA4">
      <w:pPr>
        <w:pStyle w:val="Paragraphedeliste"/>
        <w:numPr>
          <w:ilvl w:val="0"/>
          <w:numId w:val="12"/>
        </w:numPr>
        <w:spacing w:before="0"/>
        <w:jc w:val="both"/>
      </w:pPr>
      <w:r>
        <w:t>Commence</w:t>
      </w:r>
      <w:r w:rsidR="001D5B06">
        <w:t>z</w:t>
      </w:r>
      <w:r>
        <w:t xml:space="preserve"> la rédaction </w:t>
      </w:r>
      <w:r w:rsidR="001D5B06">
        <w:t>de</w:t>
      </w:r>
      <w:r w:rsidR="00801BA4">
        <w:t xml:space="preserve"> vo</w:t>
      </w:r>
      <w:r w:rsidR="001D5B06">
        <w:t xml:space="preserve">s consignes </w:t>
      </w:r>
      <w:r>
        <w:t xml:space="preserve">par </w:t>
      </w:r>
      <w:r w:rsidR="00654899">
        <w:t>un</w:t>
      </w:r>
      <w:r>
        <w:t xml:space="preserve"> rappel des cibles d’apprentissage</w:t>
      </w:r>
      <w:r w:rsidR="00537D62">
        <w:t xml:space="preserve"> et i</w:t>
      </w:r>
      <w:r w:rsidRPr="006F2D03">
        <w:t xml:space="preserve">dentifiez l’action ou l’opération demandée </w:t>
      </w:r>
      <w:r>
        <w:t>par un verbe d’action</w:t>
      </w:r>
      <w:r w:rsidR="00654899">
        <w:t>.</w:t>
      </w:r>
    </w:p>
    <w:p w14:paraId="4B863D06" w14:textId="77777777" w:rsidR="006C1291" w:rsidRDefault="006C1291" w:rsidP="006C1291">
      <w:pPr>
        <w:pStyle w:val="Paragraphedeliste"/>
        <w:numPr>
          <w:ilvl w:val="0"/>
          <w:numId w:val="11"/>
        </w:numPr>
      </w:pPr>
      <w:r w:rsidRPr="006F2D03">
        <w:t>Contextualisez les cibles d’apprentissage en renvoyant à certaines notions</w:t>
      </w:r>
      <w:r>
        <w:t>.</w:t>
      </w:r>
    </w:p>
    <w:p w14:paraId="6937BD8C" w14:textId="61BF3039" w:rsidR="00FD57BD" w:rsidRPr="006F2D03" w:rsidRDefault="00FD57BD" w:rsidP="005A534B">
      <w:pPr>
        <w:pStyle w:val="Paragraphedeliste"/>
        <w:numPr>
          <w:ilvl w:val="0"/>
          <w:numId w:val="11"/>
        </w:numPr>
      </w:pPr>
      <w:r w:rsidRPr="006F2D03">
        <w:t>Visez la clarté (vocabulaire commun) et explicitez les termes techniques</w:t>
      </w:r>
      <w:r w:rsidR="006C1291">
        <w:t>,</w:t>
      </w:r>
      <w:r w:rsidRPr="006F2D03">
        <w:t xml:space="preserve"> au besoin</w:t>
      </w:r>
      <w:r w:rsidR="00654899">
        <w:t>.</w:t>
      </w:r>
      <w:r w:rsidRPr="006F2D03">
        <w:t xml:space="preserve"> </w:t>
      </w:r>
    </w:p>
    <w:p w14:paraId="1A6F93BB" w14:textId="68A8CAA1" w:rsidR="00FD57BD" w:rsidRPr="006F2D03" w:rsidRDefault="00FD57BD" w:rsidP="00E16D5F">
      <w:pPr>
        <w:pStyle w:val="Paragraphedeliste"/>
        <w:numPr>
          <w:ilvl w:val="0"/>
          <w:numId w:val="11"/>
        </w:numPr>
      </w:pPr>
      <w:r w:rsidRPr="006F2D03">
        <w:t>Précisez vos attentes</w:t>
      </w:r>
      <w:r>
        <w:t xml:space="preserve"> : </w:t>
      </w:r>
      <w:r w:rsidR="001D5B06">
        <w:t>n p</w:t>
      </w:r>
      <w:r w:rsidRPr="006F2D03">
        <w:t>ages</w:t>
      </w:r>
      <w:r>
        <w:t>/</w:t>
      </w:r>
      <w:r w:rsidRPr="006F2D03">
        <w:t>lignes/mots</w:t>
      </w:r>
      <w:r w:rsidR="00E16D5F">
        <w:t>, d</w:t>
      </w:r>
      <w:r>
        <w:t>ate de remise</w:t>
      </w:r>
      <w:r w:rsidR="00E16D5F">
        <w:t>, m</w:t>
      </w:r>
      <w:r>
        <w:t>odalités de réalisation</w:t>
      </w:r>
      <w:r w:rsidR="00E16D5F">
        <w:t>, f</w:t>
      </w:r>
      <w:r w:rsidRPr="006F2D03">
        <w:t>ormat</w:t>
      </w:r>
      <w:r w:rsidR="00E16D5F">
        <w:t>, c</w:t>
      </w:r>
      <w:r w:rsidRPr="006F2D03">
        <w:t>ritères d’évaluation</w:t>
      </w:r>
      <w:r w:rsidR="00E16D5F">
        <w:t>…</w:t>
      </w:r>
      <w:r>
        <w:t xml:space="preserve"> </w:t>
      </w:r>
      <w:r w:rsidRPr="006F2D03">
        <w:t xml:space="preserve"> </w:t>
      </w:r>
    </w:p>
    <w:p w14:paraId="13C38FF7" w14:textId="53F055A8" w:rsidR="00623B8B" w:rsidRPr="006F2D03" w:rsidRDefault="005B58AC" w:rsidP="00FD57BD">
      <w:pPr>
        <w:pStyle w:val="Titre3"/>
      </w:pPr>
      <w:r>
        <w:t>o</w:t>
      </w:r>
      <w:r w:rsidR="00623B8B" w:rsidRPr="006F2D03">
        <w:t>utils de jugement</w:t>
      </w:r>
    </w:p>
    <w:p w14:paraId="4C5082A7" w14:textId="0D8C0D2D" w:rsidR="00084882" w:rsidRDefault="00AA22CC" w:rsidP="00070E7D">
      <w:pPr>
        <w:jc w:val="both"/>
      </w:pPr>
      <w:r>
        <w:t xml:space="preserve">Pour expliciter </w:t>
      </w:r>
      <w:r w:rsidR="00E16D5F">
        <w:t>s</w:t>
      </w:r>
      <w:r>
        <w:t xml:space="preserve">es </w:t>
      </w:r>
      <w:r w:rsidR="006B4270">
        <w:t>attentes</w:t>
      </w:r>
      <w:r w:rsidR="00E16D5F">
        <w:t>, l</w:t>
      </w:r>
      <w:r w:rsidR="006B4270">
        <w:t>’enseignant</w:t>
      </w:r>
      <w:r w:rsidR="00E16D5F">
        <w:t xml:space="preserve"> ou l’enseignante a avantage à </w:t>
      </w:r>
      <w:r w:rsidR="006B4270">
        <w:t xml:space="preserve">concevoir et </w:t>
      </w:r>
      <w:r w:rsidR="00E16D5F">
        <w:t>à</w:t>
      </w:r>
      <w:r w:rsidR="006B4270">
        <w:t xml:space="preserve"> rendre accessibles </w:t>
      </w:r>
      <w:r w:rsidR="00E16D5F">
        <w:t>à ses</w:t>
      </w:r>
      <w:r w:rsidR="006B4270">
        <w:t xml:space="preserve"> étudiants </w:t>
      </w:r>
      <w:r w:rsidR="00E16D5F">
        <w:t>et étudiantes ses outils d’évaluation (</w:t>
      </w:r>
      <w:r w:rsidR="00623B8B" w:rsidRPr="006F2D03">
        <w:t>clés de correction incluant les critères,</w:t>
      </w:r>
      <w:r w:rsidR="006C1291">
        <w:t xml:space="preserve"> la</w:t>
      </w:r>
      <w:r w:rsidR="00623B8B" w:rsidRPr="006F2D03">
        <w:t xml:space="preserve"> </w:t>
      </w:r>
      <w:r w:rsidR="00E16D5F">
        <w:t>g</w:t>
      </w:r>
      <w:r w:rsidR="00623B8B" w:rsidRPr="006F2D03">
        <w:t xml:space="preserve">rille à échelle descriptive ou </w:t>
      </w:r>
      <w:r w:rsidR="006C1291">
        <w:t xml:space="preserve">la </w:t>
      </w:r>
      <w:r w:rsidR="00623B8B" w:rsidRPr="006F2D03">
        <w:t xml:space="preserve">rubrique d’évaluation.  </w:t>
      </w:r>
    </w:p>
    <w:p w14:paraId="65CA6C32" w14:textId="73B6F135" w:rsidR="00070E7D" w:rsidRPr="00070E7D" w:rsidRDefault="002E3A6A" w:rsidP="00070E7D">
      <w:pPr>
        <w:jc w:val="both"/>
      </w:pPr>
      <w:r>
        <w:t xml:space="preserve">Pour en savoir plus, consultez la </w:t>
      </w:r>
      <w:hyperlink r:id="rId42" w:history="1">
        <w:r w:rsidR="00623B8B" w:rsidRPr="006F2D03">
          <w:rPr>
            <w:rStyle w:val="Lienhypertexte"/>
          </w:rPr>
          <w:t>Démarche pour concevoir une grille d’évaluation</w:t>
        </w:r>
      </w:hyperlink>
      <w:r w:rsidR="0031439E">
        <w:rPr>
          <w:rStyle w:val="Lienhypertexte"/>
        </w:rPr>
        <w:t>,</w:t>
      </w:r>
      <w:r w:rsidR="00E16D5F">
        <w:t xml:space="preserve"> </w:t>
      </w:r>
      <w:r w:rsidR="0031439E">
        <w:t xml:space="preserve">des </w:t>
      </w:r>
      <w:hyperlink r:id="rId43" w:history="1">
        <w:r w:rsidR="00E16D5F" w:rsidRPr="00E16D5F">
          <w:rPr>
            <w:rStyle w:val="Lienhypertexte"/>
          </w:rPr>
          <w:t>e</w:t>
        </w:r>
        <w:r w:rsidR="0031439E" w:rsidRPr="00E16D5F">
          <w:rPr>
            <w:rStyle w:val="Lienhypertexte"/>
          </w:rPr>
          <w:t>xemples de consignes et de</w:t>
        </w:r>
        <w:r w:rsidR="00E16D5F" w:rsidRPr="00E16D5F">
          <w:rPr>
            <w:rStyle w:val="Lienhypertexte"/>
          </w:rPr>
          <w:t xml:space="preserve"> g</w:t>
        </w:r>
        <w:r w:rsidR="0031439E" w:rsidRPr="00E16D5F">
          <w:rPr>
            <w:rStyle w:val="Lienhypertexte"/>
          </w:rPr>
          <w:t xml:space="preserve">rilles </w:t>
        </w:r>
        <w:r w:rsidR="00E16D5F">
          <w:rPr>
            <w:rStyle w:val="Lienhypertexte"/>
          </w:rPr>
          <w:t>critériés</w:t>
        </w:r>
      </w:hyperlink>
      <w:r w:rsidR="0031439E">
        <w:t xml:space="preserve"> </w:t>
      </w:r>
      <w:r>
        <w:t xml:space="preserve">ou utilisez les </w:t>
      </w:r>
      <w:hyperlink r:id="rId44" w:history="1">
        <w:r w:rsidR="00623B8B" w:rsidRPr="006F2D03">
          <w:rPr>
            <w:rStyle w:val="Lienhypertexte"/>
          </w:rPr>
          <w:t>Gabarits de grilles d’évaluation</w:t>
        </w:r>
      </w:hyperlink>
      <w:r w:rsidR="00325D15">
        <w:t>.</w:t>
      </w:r>
    </w:p>
    <w:p w14:paraId="2E16EFB8" w14:textId="32E2D5D0" w:rsidR="0014028C" w:rsidRPr="006F2D03" w:rsidRDefault="0014028C" w:rsidP="00070E7D">
      <w:pPr>
        <w:pStyle w:val="Titre3"/>
      </w:pPr>
      <w:bookmarkStart w:id="71" w:name="_Toc42205071"/>
      <w:bookmarkStart w:id="72" w:name="_Toc42263668"/>
      <w:bookmarkStart w:id="73" w:name="_Toc42356894"/>
      <w:r>
        <w:t xml:space="preserve">Exemples de </w:t>
      </w:r>
      <w:r w:rsidR="00141979">
        <w:t>s</w:t>
      </w:r>
      <w:r w:rsidRPr="006F2D03">
        <w:t>tratégies pour la rétroaction</w:t>
      </w:r>
      <w:bookmarkEnd w:id="71"/>
      <w:bookmarkEnd w:id="72"/>
      <w:bookmarkEnd w:id="73"/>
    </w:p>
    <w:p w14:paraId="40F74155" w14:textId="77777777" w:rsidR="0014028C" w:rsidRPr="006F2D03" w:rsidRDefault="0014028C" w:rsidP="0014028C">
      <w:pPr>
        <w:pStyle w:val="Paragraphedeliste"/>
        <w:numPr>
          <w:ilvl w:val="0"/>
          <w:numId w:val="1"/>
        </w:numPr>
        <w:jc w:val="both"/>
      </w:pPr>
      <w:r w:rsidRPr="006F2D03">
        <w:t>Enregistrements de commentaires audios ou vidéos</w:t>
      </w:r>
    </w:p>
    <w:p w14:paraId="19C177A0" w14:textId="537F9F7D" w:rsidR="0014028C" w:rsidRDefault="0014028C" w:rsidP="00BD3C0D">
      <w:pPr>
        <w:pStyle w:val="Paragraphedeliste"/>
        <w:numPr>
          <w:ilvl w:val="0"/>
          <w:numId w:val="1"/>
        </w:numPr>
        <w:jc w:val="both"/>
      </w:pPr>
      <w:r w:rsidRPr="006F2D03">
        <w:t xml:space="preserve">Utilisation des fonctions avancées de Moodle : </w:t>
      </w:r>
      <w:r w:rsidR="00E16D5F">
        <w:t>r</w:t>
      </w:r>
      <w:r w:rsidRPr="006F2D03">
        <w:t xml:space="preserve">étroaction et correction automatisée dans les tests </w:t>
      </w:r>
      <w:r w:rsidR="00BD3C0D">
        <w:t>et u</w:t>
      </w:r>
      <w:r w:rsidRPr="006F2D03">
        <w:t>tilisation des grilles de correction</w:t>
      </w:r>
    </w:p>
    <w:p w14:paraId="570ABC68" w14:textId="7AD2A1B7" w:rsidR="00F26574" w:rsidRDefault="00F26574" w:rsidP="006773E0">
      <w:pPr>
        <w:pStyle w:val="Titre2"/>
      </w:pPr>
      <w:r>
        <w:t>Adaptations pour les étudiants</w:t>
      </w:r>
      <w:r w:rsidR="0039238C">
        <w:t xml:space="preserve"> </w:t>
      </w:r>
      <w:r w:rsidR="00E16D5F">
        <w:t xml:space="preserve">ET </w:t>
      </w:r>
      <w:r w:rsidR="006773E0">
        <w:t xml:space="preserve">les </w:t>
      </w:r>
      <w:r w:rsidR="00E16D5F">
        <w:t>ÉTUDIANTES</w:t>
      </w:r>
      <w:r>
        <w:t xml:space="preserve"> </w:t>
      </w:r>
      <w:r w:rsidR="006773E0">
        <w:br/>
      </w:r>
      <w:r>
        <w:t>en situation de handicap</w:t>
      </w:r>
    </w:p>
    <w:p w14:paraId="270E9011" w14:textId="6D69DA07" w:rsidR="008D269E" w:rsidRPr="006E3CF7" w:rsidRDefault="00A93927" w:rsidP="00DD4D47">
      <w:pPr>
        <w:jc w:val="both"/>
        <w:rPr>
          <w:rStyle w:val="Lienhypertexte"/>
        </w:rPr>
      </w:pPr>
      <w:r>
        <w:t xml:space="preserve">Les mesures d’adaptation prévues au dossier de l’étudiant </w:t>
      </w:r>
      <w:r w:rsidR="007A4E3C">
        <w:t xml:space="preserve">ou de l'étudiante </w:t>
      </w:r>
      <w:r>
        <w:t xml:space="preserve">sont maintenues. </w:t>
      </w:r>
      <w:r w:rsidR="009E75B6">
        <w:t xml:space="preserve">Si vous rencontrez des défis </w:t>
      </w:r>
      <w:r w:rsidR="00AC71B5">
        <w:t>à cet égard</w:t>
      </w:r>
      <w:r w:rsidR="00B37F87">
        <w:t>,</w:t>
      </w:r>
      <w:r w:rsidR="0031428E">
        <w:t xml:space="preserve"> vous pouvez vous adressez à la </w:t>
      </w:r>
      <w:r w:rsidR="006C1291">
        <w:t>s</w:t>
      </w:r>
      <w:r w:rsidR="0031428E">
        <w:t xml:space="preserve">ecrétaire ou au </w:t>
      </w:r>
      <w:r w:rsidR="006C1291">
        <w:t>s</w:t>
      </w:r>
      <w:r w:rsidR="0031428E">
        <w:t xml:space="preserve">ecrétaire de </w:t>
      </w:r>
      <w:r w:rsidR="0084369B">
        <w:t xml:space="preserve">votre </w:t>
      </w:r>
      <w:r w:rsidR="006C1291">
        <w:t>f</w:t>
      </w:r>
      <w:r w:rsidR="0031428E">
        <w:t>aculté.</w:t>
      </w:r>
      <w:r w:rsidR="00AC71B5">
        <w:t xml:space="preserve"> </w:t>
      </w:r>
      <w:r w:rsidR="00DF629E">
        <w:t xml:space="preserve">Les documents suivants peuvent </w:t>
      </w:r>
      <w:r w:rsidR="00794456">
        <w:t>vous être utiles :</w:t>
      </w:r>
      <w:r w:rsidR="00325D15">
        <w:t xml:space="preserve"> </w:t>
      </w:r>
      <w:hyperlink r:id="rId45" w:history="1">
        <w:r w:rsidR="00184710" w:rsidRPr="00184710">
          <w:rPr>
            <w:rStyle w:val="Lienhypertexte"/>
          </w:rPr>
          <w:t>Mesures de soutien pour les étudiants en situation de handicap</w:t>
        </w:r>
      </w:hyperlink>
      <w:r w:rsidR="00325D15">
        <w:t xml:space="preserve"> et </w:t>
      </w:r>
      <w:r w:rsidR="006E3CF7">
        <w:fldChar w:fldCharType="begin"/>
      </w:r>
      <w:r w:rsidR="006E3CF7">
        <w:instrText xml:space="preserve"> HYPERLINK "https://www.usherbrooke.ca/etudiants/sante-et-aide-a-la-personne/etudiantes-ou-etudiants-en-situation-de-handicap-ou-de-trouble-dapprentissage/informations-pour-le-personnel-enseignant-et-facultaire/" </w:instrText>
      </w:r>
      <w:r w:rsidR="006E3CF7">
        <w:fldChar w:fldCharType="separate"/>
      </w:r>
      <w:r w:rsidR="00794456" w:rsidRPr="006E3CF7">
        <w:rPr>
          <w:rStyle w:val="Lienhypertexte"/>
        </w:rPr>
        <w:t>Informations pour le personnel</w:t>
      </w:r>
      <w:r w:rsidR="00325D15">
        <w:rPr>
          <w:rStyle w:val="Lienhypertexte"/>
        </w:rPr>
        <w:t>.</w:t>
      </w:r>
    </w:p>
    <w:p w14:paraId="79043FBE" w14:textId="5B921D67" w:rsidR="002F5926" w:rsidRDefault="006E3CF7" w:rsidP="0545CFBB">
      <w:pPr>
        <w:pStyle w:val="Titre2"/>
        <w:jc w:val="both"/>
        <w:rPr>
          <w:i/>
          <w:iCs/>
        </w:rPr>
      </w:pPr>
      <w:r>
        <w:fldChar w:fldCharType="end"/>
      </w:r>
      <w:r w:rsidR="00AA22CC" w:rsidRPr="0545CFBB">
        <w:rPr>
          <w:rFonts w:ascii="Calibri" w:eastAsia="Calibri" w:hAnsi="Calibri" w:cs="Calibri"/>
        </w:rPr>
        <w:t xml:space="preserve"> </w:t>
      </w:r>
      <w:r w:rsidR="002F5926">
        <w:t>Activité</w:t>
      </w:r>
      <w:r w:rsidR="002B48C8">
        <w:t xml:space="preserve"> 3</w:t>
      </w:r>
      <w:r w:rsidR="002F5926">
        <w:t xml:space="preserve"> : </w:t>
      </w:r>
      <w:r w:rsidR="002F5926" w:rsidRPr="0545CFBB">
        <w:rPr>
          <w:i/>
          <w:iCs/>
        </w:rPr>
        <w:t>«</w:t>
      </w:r>
      <w:r w:rsidR="006E7B70">
        <w:rPr>
          <w:i/>
          <w:iCs/>
        </w:rPr>
        <w:t xml:space="preserve"> </w:t>
      </w:r>
      <w:r w:rsidR="002F5926" w:rsidRPr="0545CFBB">
        <w:rPr>
          <w:i/>
          <w:iCs/>
        </w:rPr>
        <w:t>Moi</w:t>
      </w:r>
      <w:r w:rsidR="7AFDA49F" w:rsidRPr="0545CFBB">
        <w:rPr>
          <w:i/>
          <w:iCs/>
        </w:rPr>
        <w:t>,</w:t>
      </w:r>
      <w:r w:rsidR="002F5926" w:rsidRPr="0545CFBB">
        <w:rPr>
          <w:i/>
          <w:iCs/>
        </w:rPr>
        <w:t xml:space="preserve"> j’enseigne, mais eux, apprennent-ils?</w:t>
      </w:r>
      <w:r w:rsidR="006E7B70">
        <w:rPr>
          <w:i/>
          <w:iCs/>
        </w:rPr>
        <w:t xml:space="preserve"> </w:t>
      </w:r>
      <w:r w:rsidR="002F5926" w:rsidRPr="0545CFBB">
        <w:rPr>
          <w:i/>
          <w:iCs/>
        </w:rPr>
        <w:t>»</w:t>
      </w:r>
      <w:r w:rsidR="002B48C8" w:rsidRPr="0545CFBB">
        <w:rPr>
          <w:i/>
          <w:iCs/>
        </w:rPr>
        <w:t xml:space="preserve"> (Partie 2)</w:t>
      </w:r>
    </w:p>
    <w:p w14:paraId="034F888B" w14:textId="04C0F967" w:rsidR="009F6AB1" w:rsidRPr="00930AF3" w:rsidRDefault="00F508FF" w:rsidP="00930AF3">
      <w:pPr>
        <w:spacing w:after="0"/>
      </w:pPr>
      <w:r w:rsidRPr="0545CFBB">
        <w:rPr>
          <w:b/>
          <w:bCs/>
        </w:rPr>
        <w:t xml:space="preserve">Inspirez-vous des questions </w:t>
      </w:r>
      <w:r w:rsidR="51D7AAE9" w:rsidRPr="0545CFBB">
        <w:rPr>
          <w:b/>
          <w:bCs/>
        </w:rPr>
        <w:t xml:space="preserve">suivantes </w:t>
      </w:r>
      <w:r w:rsidRPr="0545CFBB">
        <w:rPr>
          <w:b/>
          <w:bCs/>
        </w:rPr>
        <w:t xml:space="preserve">pour </w:t>
      </w:r>
      <w:r w:rsidR="00491445" w:rsidRPr="0545CFBB">
        <w:rPr>
          <w:b/>
          <w:bCs/>
        </w:rPr>
        <w:t>analyser et bonifier vos pratiques évaluatives</w:t>
      </w:r>
      <w:r w:rsidR="2508C87A" w:rsidRPr="0545CFBB">
        <w:rPr>
          <w:b/>
          <w:bCs/>
        </w:rPr>
        <w:t>.</w:t>
      </w:r>
    </w:p>
    <w:p w14:paraId="174D8ACD" w14:textId="3DC76986" w:rsidR="00A25B68" w:rsidRDefault="002F5926" w:rsidP="005A534B">
      <w:pPr>
        <w:pStyle w:val="Paragraphedeliste"/>
        <w:numPr>
          <w:ilvl w:val="0"/>
          <w:numId w:val="3"/>
        </w:numPr>
        <w:spacing w:before="0"/>
        <w:ind w:left="357" w:hanging="357"/>
        <w:jc w:val="both"/>
      </w:pPr>
      <w:r>
        <w:t>Les moyens d’évaluation permettent-ils d</w:t>
      </w:r>
      <w:r w:rsidR="00563ABD">
        <w:t xml:space="preserve">’apprécier </w:t>
      </w:r>
      <w:r w:rsidR="00F24164">
        <w:t xml:space="preserve">réellement </w:t>
      </w:r>
      <w:r>
        <w:t>l’atteinte des cibles d’apprentissage ?</w:t>
      </w:r>
      <w:r w:rsidR="00E83471">
        <w:t xml:space="preserve"> Sont-ils cohérents avec vos méthodes d’enseignement?</w:t>
      </w:r>
      <w:r w:rsidR="00FD1ECB">
        <w:t xml:space="preserve"> </w:t>
      </w:r>
    </w:p>
    <w:p w14:paraId="330E6644" w14:textId="36561563" w:rsidR="002F5926" w:rsidRPr="006F2D03" w:rsidRDefault="00FD1ECB" w:rsidP="005A534B">
      <w:pPr>
        <w:pStyle w:val="Paragraphedeliste"/>
        <w:numPr>
          <w:ilvl w:val="0"/>
          <w:numId w:val="3"/>
        </w:numPr>
        <w:spacing w:before="0"/>
        <w:ind w:left="357" w:hanging="357"/>
        <w:jc w:val="both"/>
      </w:pPr>
      <w:r>
        <w:t xml:space="preserve">Avez-vous consulté </w:t>
      </w:r>
      <w:r w:rsidR="00A25B68">
        <w:t>les</w:t>
      </w:r>
      <w:r>
        <w:t xml:space="preserve"> collègues</w:t>
      </w:r>
      <w:r w:rsidR="0E6C690A">
        <w:t>?  L</w:t>
      </w:r>
      <w:r>
        <w:t xml:space="preserve">es évaluations du programme </w:t>
      </w:r>
      <w:r w:rsidR="00A25B68">
        <w:t>sont</w:t>
      </w:r>
      <w:r w:rsidR="00892E38">
        <w:t>-elles bien</w:t>
      </w:r>
      <w:r w:rsidR="00867C88">
        <w:t xml:space="preserve"> réparties dans le temps</w:t>
      </w:r>
      <w:r>
        <w:t xml:space="preserve">? </w:t>
      </w:r>
      <w:r w:rsidR="00B77CBA">
        <w:t>La charge de travail est-elle convenable?</w:t>
      </w:r>
    </w:p>
    <w:p w14:paraId="1CA4C8BD" w14:textId="77777777" w:rsidR="004A2F1C" w:rsidRDefault="002F5926" w:rsidP="00867C88">
      <w:pPr>
        <w:pStyle w:val="Paragraphedeliste"/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 w:rsidRPr="0545CFBB">
        <w:rPr>
          <w:rFonts w:ascii="Calibri" w:eastAsia="Calibri" w:hAnsi="Calibri" w:cs="Calibri"/>
        </w:rPr>
        <w:t xml:space="preserve">Quels choix </w:t>
      </w:r>
      <w:r w:rsidR="00563ABD" w:rsidRPr="0545CFBB">
        <w:rPr>
          <w:rFonts w:ascii="Calibri" w:eastAsia="Calibri" w:hAnsi="Calibri" w:cs="Calibri"/>
        </w:rPr>
        <w:t xml:space="preserve">pourraient être </w:t>
      </w:r>
      <w:r w:rsidRPr="0545CFBB">
        <w:rPr>
          <w:rFonts w:ascii="Calibri" w:eastAsia="Calibri" w:hAnsi="Calibri" w:cs="Calibri"/>
        </w:rPr>
        <w:t>laissés aux étudiant</w:t>
      </w:r>
      <w:r w:rsidR="00867C88" w:rsidRPr="0545CFBB">
        <w:rPr>
          <w:rFonts w:ascii="Calibri" w:eastAsia="Calibri" w:hAnsi="Calibri" w:cs="Calibri"/>
        </w:rPr>
        <w:t>e</w:t>
      </w:r>
      <w:r w:rsidRPr="0545CFBB">
        <w:rPr>
          <w:rFonts w:ascii="Calibri" w:eastAsia="Calibri" w:hAnsi="Calibri" w:cs="Calibri"/>
        </w:rPr>
        <w:t>s</w:t>
      </w:r>
      <w:r w:rsidR="00867C88" w:rsidRPr="0545CFBB">
        <w:rPr>
          <w:rFonts w:ascii="Calibri" w:eastAsia="Calibri" w:hAnsi="Calibri" w:cs="Calibri"/>
        </w:rPr>
        <w:t xml:space="preserve"> et étudiants</w:t>
      </w:r>
      <w:r w:rsidRPr="0545CFBB">
        <w:rPr>
          <w:rFonts w:ascii="Calibri" w:eastAsia="Calibri" w:hAnsi="Calibri" w:cs="Calibri"/>
        </w:rPr>
        <w:t xml:space="preserve"> dans l’évaluation ? </w:t>
      </w:r>
      <w:r>
        <w:br/>
      </w:r>
      <w:r w:rsidRPr="0545CFBB">
        <w:rPr>
          <w:rFonts w:ascii="Calibri" w:eastAsia="Calibri" w:hAnsi="Calibri" w:cs="Calibri"/>
        </w:rPr>
        <w:t>(</w:t>
      </w:r>
      <w:r w:rsidR="004703DF">
        <w:rPr>
          <w:rFonts w:ascii="Calibri" w:eastAsia="Calibri" w:hAnsi="Calibri" w:cs="Calibri"/>
        </w:rPr>
        <w:t>e</w:t>
      </w:r>
      <w:r w:rsidRPr="0545CFBB">
        <w:rPr>
          <w:rFonts w:ascii="Calibri" w:eastAsia="Calibri" w:hAnsi="Calibri" w:cs="Calibri"/>
        </w:rPr>
        <w:t>x</w:t>
      </w:r>
      <w:r w:rsidR="41EA07CA" w:rsidRPr="0545CFBB">
        <w:rPr>
          <w:rFonts w:ascii="Calibri" w:eastAsia="Calibri" w:hAnsi="Calibri" w:cs="Calibri"/>
        </w:rPr>
        <w:t>.</w:t>
      </w:r>
      <w:r w:rsidRPr="0545CFBB">
        <w:rPr>
          <w:rFonts w:ascii="Calibri" w:eastAsia="Calibri" w:hAnsi="Calibri" w:cs="Calibri"/>
        </w:rPr>
        <w:t xml:space="preserve"> : </w:t>
      </w:r>
      <w:r w:rsidR="004703DF">
        <w:rPr>
          <w:rFonts w:ascii="Calibri" w:eastAsia="Calibri" w:hAnsi="Calibri" w:cs="Calibri"/>
        </w:rPr>
        <w:t>l</w:t>
      </w:r>
      <w:r w:rsidRPr="0545CFBB">
        <w:rPr>
          <w:rFonts w:ascii="Calibri" w:eastAsia="Calibri" w:hAnsi="Calibri" w:cs="Calibri"/>
        </w:rPr>
        <w:t>e thème, le projet, l’équipe, le format de la production, etc.)</w:t>
      </w:r>
      <w:r w:rsidR="00182EEC" w:rsidRPr="0545CFBB">
        <w:rPr>
          <w:rFonts w:ascii="Calibri" w:eastAsia="Calibri" w:hAnsi="Calibri" w:cs="Calibri"/>
        </w:rPr>
        <w:t xml:space="preserve"> </w:t>
      </w:r>
    </w:p>
    <w:p w14:paraId="4A761D7D" w14:textId="356F58D2" w:rsidR="002F5926" w:rsidRPr="00867C88" w:rsidRDefault="00182EEC" w:rsidP="00867C88">
      <w:pPr>
        <w:pStyle w:val="Paragraphedeliste"/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 w:rsidRPr="0545CFBB">
        <w:rPr>
          <w:rFonts w:ascii="Calibri" w:eastAsia="Calibri" w:hAnsi="Calibri" w:cs="Calibri"/>
        </w:rPr>
        <w:t xml:space="preserve">Participent-ils </w:t>
      </w:r>
      <w:r w:rsidR="002F5926" w:rsidRPr="0545CFBB">
        <w:rPr>
          <w:rFonts w:ascii="Calibri" w:eastAsia="Calibri" w:hAnsi="Calibri" w:cs="Calibri"/>
        </w:rPr>
        <w:t xml:space="preserve">au processus d’évaluation? </w:t>
      </w:r>
    </w:p>
    <w:p w14:paraId="170460BC" w14:textId="2E300AD4" w:rsidR="00E8150D" w:rsidRDefault="00E8150D" w:rsidP="005A534B">
      <w:pPr>
        <w:pStyle w:val="Paragraphedeliste"/>
        <w:numPr>
          <w:ilvl w:val="0"/>
          <w:numId w:val="3"/>
        </w:numPr>
        <w:jc w:val="both"/>
      </w:pPr>
      <w:r>
        <w:t>Les consignes sont-elles suffisamment détaillées?</w:t>
      </w:r>
      <w:r w:rsidR="00DD4D47">
        <w:t xml:space="preserve"> </w:t>
      </w:r>
    </w:p>
    <w:p w14:paraId="1279AEFE" w14:textId="50F48E67" w:rsidR="009F6AB1" w:rsidRDefault="00867C88" w:rsidP="005A534B">
      <w:pPr>
        <w:pStyle w:val="Paragraphedeliste"/>
        <w:numPr>
          <w:ilvl w:val="0"/>
          <w:numId w:val="13"/>
        </w:numPr>
        <w:jc w:val="both"/>
      </w:pPr>
      <w:r>
        <w:t>I</w:t>
      </w:r>
      <w:r w:rsidR="009F6AB1">
        <w:t xml:space="preserve">dentifiez au moins deux moments dans votre cours où vous donnez de la rétroaction formative </w:t>
      </w:r>
      <w:r w:rsidR="24AD3079">
        <w:t>à vos étudiantes et</w:t>
      </w:r>
      <w:r w:rsidR="009F6AB1">
        <w:t xml:space="preserve"> étudiants</w:t>
      </w:r>
      <w:r w:rsidR="00CF1C3D">
        <w:t>.</w:t>
      </w:r>
    </w:p>
    <w:p w14:paraId="62175776" w14:textId="415481EB" w:rsidR="00137227" w:rsidRDefault="00306A0C" w:rsidP="005A534B">
      <w:pPr>
        <w:pStyle w:val="Paragraphedeliste"/>
        <w:numPr>
          <w:ilvl w:val="0"/>
          <w:numId w:val="13"/>
        </w:numPr>
        <w:jc w:val="both"/>
      </w:pPr>
      <w:r>
        <w:t xml:space="preserve">Identifiez </w:t>
      </w:r>
      <w:r w:rsidR="003C243A">
        <w:t>«</w:t>
      </w:r>
      <w:r w:rsidR="70D4CEFC">
        <w:t xml:space="preserve"> </w:t>
      </w:r>
      <w:r>
        <w:t>votre prochain pas</w:t>
      </w:r>
      <w:r w:rsidR="3A4CE438">
        <w:t xml:space="preserve"> </w:t>
      </w:r>
      <w:r w:rsidR="003C243A">
        <w:t>»</w:t>
      </w:r>
      <w:r>
        <w:t xml:space="preserve"> pour améliorer </w:t>
      </w:r>
      <w:r w:rsidR="00786B65">
        <w:t>l’</w:t>
      </w:r>
      <w:r>
        <w:t>évaluation</w:t>
      </w:r>
      <w:r w:rsidR="00786B65">
        <w:t xml:space="preserve"> des apprentissages dans votre cours</w:t>
      </w:r>
      <w:r>
        <w:t xml:space="preserve">? </w:t>
      </w:r>
      <w:bookmarkStart w:id="74" w:name="_Toc42205069"/>
    </w:p>
    <w:p w14:paraId="1F8A43A6" w14:textId="4AD31B84" w:rsidR="00D16075" w:rsidRPr="004138D8" w:rsidRDefault="00137227" w:rsidP="00137227">
      <w:pPr>
        <w:jc w:val="both"/>
      </w:pPr>
      <w:r>
        <w:t>Retournez à votre ligne du temps et à votre en</w:t>
      </w:r>
      <w:r w:rsidR="00FD1ECB">
        <w:t>vironnement numérique d’apprentissage</w:t>
      </w:r>
      <w:r w:rsidR="000571CC">
        <w:t xml:space="preserve"> </w:t>
      </w:r>
      <w:r w:rsidR="00FD1ECB">
        <w:t>et faites les ajustements nécessaires</w:t>
      </w:r>
      <w:r w:rsidR="0BDE4EE0">
        <w:t>,</w:t>
      </w:r>
      <w:r w:rsidR="00FD1ECB">
        <w:t xml:space="preserve"> s’il y a lieu. </w:t>
      </w:r>
      <w:r>
        <w:br w:type="page"/>
      </w:r>
    </w:p>
    <w:p w14:paraId="38011E49" w14:textId="172CA8CE" w:rsidR="00E32540" w:rsidRPr="006F2D03" w:rsidRDefault="00E32540" w:rsidP="003B5706">
      <w:pPr>
        <w:pStyle w:val="Titre1"/>
        <w:spacing w:before="0" w:after="240"/>
        <w:jc w:val="center"/>
      </w:pPr>
      <w:bookmarkStart w:id="75" w:name="_Toc42263664"/>
      <w:bookmarkStart w:id="76" w:name="_Toc42779336"/>
      <w:r w:rsidRPr="006F2D03">
        <w:lastRenderedPageBreak/>
        <w:t>Fiche pédagogique 4</w:t>
      </w:r>
      <w:r w:rsidR="00BD3F77">
        <w:t xml:space="preserve"> : </w:t>
      </w:r>
      <w:r w:rsidRPr="006F2D03">
        <w:br/>
        <w:t>Exploiter l’Environnement numérique d’apprentissage</w:t>
      </w:r>
      <w:bookmarkEnd w:id="74"/>
      <w:bookmarkEnd w:id="75"/>
      <w:bookmarkEnd w:id="76"/>
    </w:p>
    <w:p w14:paraId="53254286" w14:textId="4300D6F0" w:rsidR="00205403" w:rsidRDefault="00E80507" w:rsidP="001B4943">
      <w:pPr>
        <w:jc w:val="both"/>
      </w:pPr>
      <w:r w:rsidRPr="00DA1172">
        <w:rPr>
          <w:i/>
          <w:iCs/>
        </w:rPr>
        <w:t>[</w:t>
      </w:r>
      <w:r w:rsidR="00512046" w:rsidRPr="00DA1172">
        <w:rPr>
          <w:i/>
          <w:iCs/>
        </w:rPr>
        <w:t>U</w:t>
      </w:r>
      <w:r w:rsidRPr="00DA1172">
        <w:rPr>
          <w:i/>
          <w:iCs/>
        </w:rPr>
        <w:t>]</w:t>
      </w:r>
      <w:r w:rsidR="001B4943" w:rsidRPr="00DA1172">
        <w:rPr>
          <w:i/>
          <w:iCs/>
        </w:rPr>
        <w:t>n environnement numérique d’apprentissage (ENA) est «</w:t>
      </w:r>
      <w:r w:rsidR="1BE16E05" w:rsidRPr="00DA1172">
        <w:rPr>
          <w:i/>
          <w:iCs/>
        </w:rPr>
        <w:t xml:space="preserve"> </w:t>
      </w:r>
      <w:r w:rsidR="001B4943" w:rsidRPr="00DA1172">
        <w:rPr>
          <w:i/>
          <w:iCs/>
        </w:rPr>
        <w:t>un ensemble d’applications et de logiciels soutenant les activités liées à l’enseignement, la formation et l’apprentissage »</w:t>
      </w:r>
      <w:r w:rsidR="00DA1172">
        <w:rPr>
          <w:i/>
          <w:iCs/>
        </w:rPr>
        <w:t>.</w:t>
      </w:r>
      <w:r w:rsidR="00F3587D">
        <w:t xml:space="preserve"> </w:t>
      </w:r>
      <w:r w:rsidR="008F6BE4">
        <w:t>(GTN-Québec</w:t>
      </w:r>
      <w:r w:rsidR="00205403">
        <w:t xml:space="preserve"> dans Blanc</w:t>
      </w:r>
      <w:r w:rsidR="00DA1172">
        <w:t>,</w:t>
      </w:r>
      <w:r w:rsidR="00205403">
        <w:t xml:space="preserve"> 2017)</w:t>
      </w:r>
      <w:r w:rsidR="00512046">
        <w:t>. À l’Université de Sherbrooke, plusieurs plateformes sont disponibles</w:t>
      </w:r>
      <w:r w:rsidR="00CF0AE2">
        <w:t>. Nous aborderons les principales directement en lien avec l’enseignement et l’apprentissage : Moodl</w:t>
      </w:r>
      <w:r w:rsidR="69E8A56B">
        <w:t>e</w:t>
      </w:r>
      <w:r w:rsidR="00CF0AE2">
        <w:t xml:space="preserve">, </w:t>
      </w:r>
      <w:r w:rsidR="00E910E2">
        <w:t xml:space="preserve">la </w:t>
      </w:r>
      <w:r w:rsidR="01F1F3E2">
        <w:t>s</w:t>
      </w:r>
      <w:r w:rsidR="00E910E2">
        <w:t xml:space="preserve">uite collaborative de MS Office 365, </w:t>
      </w:r>
      <w:r w:rsidR="006D059E">
        <w:t>Adobe Connect (</w:t>
      </w:r>
      <w:r w:rsidR="1619D636">
        <w:t>c</w:t>
      </w:r>
      <w:r w:rsidR="006D059E">
        <w:t>lasse virtuelle accessible par Moodle)</w:t>
      </w:r>
      <w:r w:rsidR="003A54E7">
        <w:t xml:space="preserve">, </w:t>
      </w:r>
      <w:r w:rsidR="00E910E2">
        <w:t>Panopto (</w:t>
      </w:r>
      <w:r w:rsidR="0DFE67A0">
        <w:t>s</w:t>
      </w:r>
      <w:r w:rsidR="00E910E2">
        <w:t>erveur vidéo permettant la capture et la réalisation de capsules vidéo</w:t>
      </w:r>
      <w:r w:rsidR="078CD0CD">
        <w:t>s</w:t>
      </w:r>
      <w:r w:rsidR="00E910E2">
        <w:t xml:space="preserve"> pour l’apprentissage</w:t>
      </w:r>
      <w:r w:rsidR="006D059E">
        <w:t>, directement accessible par Moodle</w:t>
      </w:r>
      <w:r w:rsidR="00E910E2">
        <w:t>)</w:t>
      </w:r>
      <w:r w:rsidR="224F4FB0">
        <w:t xml:space="preserve"> et </w:t>
      </w:r>
      <w:r w:rsidR="003A54E7">
        <w:t xml:space="preserve">monPortfolio. </w:t>
      </w:r>
    </w:p>
    <w:p w14:paraId="6CDD9EC4" w14:textId="70E383C5" w:rsidR="00ED31D1" w:rsidRDefault="00E32540" w:rsidP="00557E9D">
      <w:pPr>
        <w:pStyle w:val="Titre2"/>
        <w:jc w:val="left"/>
      </w:pPr>
      <w:r w:rsidRPr="006F2D03">
        <w:t>Moodle</w:t>
      </w:r>
    </w:p>
    <w:p w14:paraId="239297E7" w14:textId="068E2722" w:rsidR="00CB3A4E" w:rsidRDefault="005507B8" w:rsidP="00C47893">
      <w:r>
        <w:rPr>
          <w:noProof/>
        </w:rPr>
        <w:drawing>
          <wp:anchor distT="0" distB="0" distL="114300" distR="114300" simplePos="0" relativeHeight="251658243" behindDoc="1" locked="0" layoutInCell="1" allowOverlap="1" wp14:anchorId="4A783BDE" wp14:editId="2DD344BE">
            <wp:simplePos x="0" y="0"/>
            <wp:positionH relativeFrom="margin">
              <wp:align>left</wp:align>
            </wp:positionH>
            <wp:positionV relativeFrom="paragraph">
              <wp:posOffset>73660</wp:posOffset>
            </wp:positionV>
            <wp:extent cx="1405255" cy="419735"/>
            <wp:effectExtent l="0" t="0" r="4445" b="0"/>
            <wp:wrapTight wrapText="bothSides">
              <wp:wrapPolygon edited="0">
                <wp:start x="0" y="0"/>
                <wp:lineTo x="0" y="20587"/>
                <wp:lineTo x="21376" y="20587"/>
                <wp:lineTo x="21376" y="0"/>
                <wp:lineTo x="0" y="0"/>
              </wp:wrapPolygon>
            </wp:wrapTight>
            <wp:docPr id="28" name="Image 28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moodle.jpg"/>
                    <pic:cNvPicPr/>
                  </pic:nvPicPr>
                  <pic:blipFill rotWithShape="1"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98" t="30797" r="12136" b="31662"/>
                    <a:stretch/>
                  </pic:blipFill>
                  <pic:spPr bwMode="auto">
                    <a:xfrm>
                      <a:off x="0" y="0"/>
                      <a:ext cx="1421897" cy="424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47" w:history="1">
        <w:r w:rsidR="00CB3A4E" w:rsidRPr="00007B40">
          <w:rPr>
            <w:rStyle w:val="Lienhypertexte"/>
          </w:rPr>
          <w:t>Accéde</w:t>
        </w:r>
        <w:r w:rsidR="000D7ECB">
          <w:rPr>
            <w:rStyle w:val="Lienhypertexte"/>
          </w:rPr>
          <w:t>z</w:t>
        </w:r>
        <w:r w:rsidR="00CB3A4E" w:rsidRPr="00007B40">
          <w:rPr>
            <w:rStyle w:val="Lienhypertexte"/>
          </w:rPr>
          <w:t> à Moodle</w:t>
        </w:r>
      </w:hyperlink>
      <w:r w:rsidR="00CB3A4E">
        <w:t xml:space="preserve"> et connectez-vous </w:t>
      </w:r>
      <w:r w:rsidR="006C1D66">
        <w:t>(</w:t>
      </w:r>
      <w:r w:rsidR="00CB3A4E">
        <w:t>CIP</w:t>
      </w:r>
      <w:r w:rsidR="006C1D66">
        <w:t>/</w:t>
      </w:r>
      <w:r w:rsidR="00CB3A4E">
        <w:t>mot de passe</w:t>
      </w:r>
      <w:r w:rsidR="006C1D66">
        <w:t>)</w:t>
      </w:r>
      <w:r w:rsidR="00C47893">
        <w:br/>
        <w:t>D</w:t>
      </w:r>
      <w:r w:rsidR="00CB3A4E">
        <w:t>emand</w:t>
      </w:r>
      <w:r w:rsidR="00C47893">
        <w:t>e</w:t>
      </w:r>
      <w:r w:rsidR="78FF25A8">
        <w:t>z</w:t>
      </w:r>
      <w:r w:rsidR="00C47893">
        <w:t xml:space="preserve"> la </w:t>
      </w:r>
      <w:r w:rsidR="00CB3A4E">
        <w:t xml:space="preserve"> </w:t>
      </w:r>
      <w:hyperlink r:id="rId48" w:tgtFrame="_blank" w:history="1">
        <w:r w:rsidR="00CB3A4E" w:rsidRPr="00BA49F8">
          <w:rPr>
            <w:rStyle w:val="Lienhypertexte"/>
          </w:rPr>
          <w:t>Cré</w:t>
        </w:r>
        <w:r w:rsidR="00B45CB7">
          <w:rPr>
            <w:rStyle w:val="Lienhypertexte"/>
          </w:rPr>
          <w:t>ation</w:t>
        </w:r>
        <w:r w:rsidR="00CB3A4E" w:rsidRPr="00BA49F8">
          <w:rPr>
            <w:rStyle w:val="Lienhypertexte"/>
          </w:rPr>
          <w:t xml:space="preserve"> </w:t>
        </w:r>
        <w:r w:rsidR="00B45CB7">
          <w:rPr>
            <w:rStyle w:val="Lienhypertexte"/>
          </w:rPr>
          <w:t>d’</w:t>
        </w:r>
        <w:r w:rsidR="00CB3A4E" w:rsidRPr="00BA49F8">
          <w:rPr>
            <w:rStyle w:val="Lienhypertexte"/>
          </w:rPr>
          <w:t xml:space="preserve">un site </w:t>
        </w:r>
        <w:r w:rsidR="005271B5">
          <w:rPr>
            <w:rStyle w:val="Lienhypertexte"/>
          </w:rPr>
          <w:t xml:space="preserve">de cours </w:t>
        </w:r>
        <w:r w:rsidR="00CB3A4E" w:rsidRPr="00BA49F8">
          <w:rPr>
            <w:rStyle w:val="Lienhypertexte"/>
          </w:rPr>
          <w:t>Moodle</w:t>
        </w:r>
      </w:hyperlink>
      <w:r w:rsidR="005271B5">
        <w:t xml:space="preserve">. Consultez la </w:t>
      </w:r>
      <w:hyperlink r:id="rId49" w:history="1">
        <w:r w:rsidR="00CB3A4E" w:rsidRPr="0021693E">
          <w:rPr>
            <w:rStyle w:val="Lienhypertexte"/>
          </w:rPr>
          <w:t>Documentation</w:t>
        </w:r>
      </w:hyperlink>
      <w:r w:rsidR="00CB3A4E">
        <w:t xml:space="preserve"> Moodle</w:t>
      </w:r>
      <w:r w:rsidR="000D7ECB">
        <w:t>.</w:t>
      </w:r>
    </w:p>
    <w:p w14:paraId="6BE683F1" w14:textId="5E1DF75A" w:rsidR="00563624" w:rsidRDefault="00371C90" w:rsidP="00E34221">
      <w:pPr>
        <w:spacing w:after="0"/>
        <w:jc w:val="both"/>
      </w:pPr>
      <w:r>
        <w:t xml:space="preserve">Cette plateforme </w:t>
      </w:r>
      <w:r w:rsidR="00DF4FB9">
        <w:t>offre un environnement</w:t>
      </w:r>
      <w:r w:rsidR="008E28E6">
        <w:t xml:space="preserve"> </w:t>
      </w:r>
      <w:r w:rsidR="005F646D">
        <w:t xml:space="preserve">numérique </w:t>
      </w:r>
      <w:r w:rsidR="0072227D">
        <w:t xml:space="preserve">intéressant </w:t>
      </w:r>
      <w:r w:rsidR="005F646D">
        <w:t>pour</w:t>
      </w:r>
      <w:r w:rsidR="00DF4FB9">
        <w:t xml:space="preserve"> structur</w:t>
      </w:r>
      <w:r w:rsidR="008E28E6">
        <w:t>er</w:t>
      </w:r>
      <w:r w:rsidR="00DF4FB9">
        <w:t xml:space="preserve"> </w:t>
      </w:r>
      <w:r w:rsidR="001B58C8">
        <w:t>l’</w:t>
      </w:r>
      <w:r w:rsidR="00B45CB7">
        <w:t>enseignement, par exemple, en</w:t>
      </w:r>
      <w:r w:rsidR="00DF4FB9">
        <w:t xml:space="preserve"> modules</w:t>
      </w:r>
      <w:r w:rsidR="0072227D">
        <w:t xml:space="preserve">, </w:t>
      </w:r>
      <w:r w:rsidR="00DF4FB9">
        <w:t>unités d’apprentissage</w:t>
      </w:r>
      <w:r w:rsidR="00F761E2">
        <w:t xml:space="preserve"> ou</w:t>
      </w:r>
      <w:r w:rsidR="00DF4FB9">
        <w:t xml:space="preserve"> thématiques</w:t>
      </w:r>
      <w:r w:rsidR="00B45CB7">
        <w:t xml:space="preserve"> </w:t>
      </w:r>
      <w:r w:rsidR="0072227D">
        <w:t>hebdomadaires, etc. C</w:t>
      </w:r>
      <w:r w:rsidR="001F137F">
        <w:t xml:space="preserve">ette organisation </w:t>
      </w:r>
      <w:r w:rsidR="0072227D">
        <w:t>favorise</w:t>
      </w:r>
      <w:r w:rsidR="001F137F">
        <w:t xml:space="preserve"> la </w:t>
      </w:r>
      <w:r w:rsidR="008E28E6">
        <w:t xml:space="preserve">cohérence </w:t>
      </w:r>
      <w:r w:rsidR="001F137F">
        <w:t xml:space="preserve">du parcours </w:t>
      </w:r>
      <w:r w:rsidR="001B58C8">
        <w:t xml:space="preserve">étudiant </w:t>
      </w:r>
      <w:r w:rsidR="001F137F">
        <w:t xml:space="preserve">et </w:t>
      </w:r>
      <w:r w:rsidR="001B58C8">
        <w:t xml:space="preserve">son </w:t>
      </w:r>
      <w:r w:rsidR="008C1283">
        <w:t>avancement</w:t>
      </w:r>
      <w:r w:rsidR="001B58C8">
        <w:t>. E</w:t>
      </w:r>
      <w:r w:rsidR="00DF4FB9">
        <w:t xml:space="preserve">lle permet </w:t>
      </w:r>
      <w:r w:rsidR="0072227D">
        <w:t xml:space="preserve">bien davantage que </w:t>
      </w:r>
      <w:r w:rsidR="00DF4FB9">
        <w:t>le</w:t>
      </w:r>
      <w:r>
        <w:t xml:space="preserve"> dépôt de ressources</w:t>
      </w:r>
      <w:r w:rsidR="159F8773">
        <w:t>,</w:t>
      </w:r>
      <w:r w:rsidR="00C47893">
        <w:t xml:space="preserve"> </w:t>
      </w:r>
      <w:r w:rsidR="001B58C8">
        <w:t xml:space="preserve">notamment </w:t>
      </w:r>
      <w:r w:rsidR="000D6CB4">
        <w:t>l’ajout</w:t>
      </w:r>
      <w:r w:rsidR="00D27D1A">
        <w:t xml:space="preserve"> d</w:t>
      </w:r>
      <w:r w:rsidR="000D6CB4">
        <w:t>’</w:t>
      </w:r>
      <w:r w:rsidR="00D27D1A">
        <w:t>activités</w:t>
      </w:r>
      <w:r w:rsidR="0072227D">
        <w:t xml:space="preserve"> d’apprentissage et d’évaluation</w:t>
      </w:r>
      <w:r w:rsidR="001B58C8">
        <w:t xml:space="preserve">, la gestion des notes, la consultation de statistique sur les ressources consultées par les </w:t>
      </w:r>
      <w:r w:rsidR="5A0E2830">
        <w:t xml:space="preserve">étudiantes et </w:t>
      </w:r>
      <w:r w:rsidR="001B58C8">
        <w:t>étudiants</w:t>
      </w:r>
      <w:r w:rsidR="00507861">
        <w:t>,</w:t>
      </w:r>
      <w:r w:rsidR="001B58C8">
        <w:t xml:space="preserve"> etc.</w:t>
      </w:r>
    </w:p>
    <w:p w14:paraId="642481F8" w14:textId="05609EBA" w:rsidR="00851C57" w:rsidRDefault="004374AC" w:rsidP="00E34221">
      <w:pPr>
        <w:spacing w:before="0"/>
        <w:jc w:val="both"/>
      </w:pPr>
      <w:hyperlink r:id="rId50" w:history="1">
        <w:r w:rsidR="00546A4B" w:rsidRPr="00ED391C">
          <w:rPr>
            <w:rStyle w:val="Lienhypertexte"/>
          </w:rPr>
          <w:t>Exemple de gabarit de site Moodle</w:t>
        </w:r>
      </w:hyperlink>
      <w:r w:rsidR="00C47893">
        <w:rPr>
          <w:noProof/>
        </w:rPr>
        <w:drawing>
          <wp:anchor distT="0" distB="0" distL="114300" distR="114300" simplePos="0" relativeHeight="251658242" behindDoc="1" locked="0" layoutInCell="1" allowOverlap="1" wp14:anchorId="07894399" wp14:editId="5C9496D7">
            <wp:simplePos x="0" y="0"/>
            <wp:positionH relativeFrom="column">
              <wp:align>left</wp:align>
            </wp:positionH>
            <wp:positionV relativeFrom="margin">
              <wp:posOffset>4573270</wp:posOffset>
            </wp:positionV>
            <wp:extent cx="1849755" cy="3249295"/>
            <wp:effectExtent l="0" t="0" r="0" b="8255"/>
            <wp:wrapTight wrapText="bothSides">
              <wp:wrapPolygon edited="0">
                <wp:start x="0" y="0"/>
                <wp:lineTo x="0" y="21528"/>
                <wp:lineTo x="21355" y="21528"/>
                <wp:lineTo x="21355" y="0"/>
                <wp:lineTo x="0" y="0"/>
              </wp:wrapPolygon>
            </wp:wrapTight>
            <wp:docPr id="27" name="Image 27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2020-06-07_16-06-14.jpg"/>
                    <pic:cNvPicPr/>
                  </pic:nvPicPr>
                  <pic:blipFill rotWithShape="1"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24"/>
                    <a:stretch/>
                  </pic:blipFill>
                  <pic:spPr bwMode="auto">
                    <a:xfrm>
                      <a:off x="0" y="0"/>
                      <a:ext cx="1849755" cy="3249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84E1B6" w14:textId="67C1B438" w:rsidR="003B6E8C" w:rsidRPr="00CE5EC5" w:rsidRDefault="00595A48" w:rsidP="00CE5EC5">
      <w:pPr>
        <w:spacing w:before="0" w:after="0" w:line="240" w:lineRule="auto"/>
        <w:rPr>
          <w:b/>
          <w:bCs/>
        </w:rPr>
      </w:pPr>
      <w:r w:rsidRPr="00CE5EC5">
        <w:rPr>
          <w:b/>
          <w:bCs/>
        </w:rPr>
        <w:t xml:space="preserve">Ressources et </w:t>
      </w:r>
      <w:r w:rsidR="00E25969" w:rsidRPr="00CE5EC5">
        <w:rPr>
          <w:b/>
          <w:bCs/>
        </w:rPr>
        <w:t>a</w:t>
      </w:r>
      <w:r w:rsidR="003C0E42" w:rsidRPr="00CE5EC5">
        <w:rPr>
          <w:b/>
          <w:bCs/>
        </w:rPr>
        <w:t>ctivité</w:t>
      </w:r>
      <w:r w:rsidR="006D4B5E" w:rsidRPr="00CE5EC5">
        <w:rPr>
          <w:b/>
          <w:bCs/>
        </w:rPr>
        <w:t>s</w:t>
      </w:r>
      <w:r w:rsidR="00FA69A4" w:rsidRPr="00CE5EC5">
        <w:rPr>
          <w:b/>
          <w:bCs/>
        </w:rPr>
        <w:t xml:space="preserve"> </w:t>
      </w:r>
    </w:p>
    <w:p w14:paraId="4FA01AD7" w14:textId="299E0617" w:rsidR="00922AE4" w:rsidRPr="00922AE4" w:rsidRDefault="00922AE4" w:rsidP="002B485E">
      <w:pPr>
        <w:jc w:val="both"/>
      </w:pPr>
      <w:r>
        <w:t xml:space="preserve">Le site Moodle du cours peut être </w:t>
      </w:r>
      <w:r w:rsidR="325A5E34">
        <w:t xml:space="preserve">structuré </w:t>
      </w:r>
      <w:r>
        <w:t>pour faciliter l’</w:t>
      </w:r>
      <w:r w:rsidR="00127C33">
        <w:t xml:space="preserve">expérience d’apprentissage des </w:t>
      </w:r>
      <w:r w:rsidR="22968B69">
        <w:t xml:space="preserve">étudiantes et </w:t>
      </w:r>
      <w:r w:rsidR="00127C33">
        <w:t xml:space="preserve">étudiants en </w:t>
      </w:r>
      <w:r w:rsidR="00964206">
        <w:t xml:space="preserve">centralisant les ressources et les activités dans un espace </w:t>
      </w:r>
      <w:r w:rsidR="007C67C6">
        <w:t>qui respecte</w:t>
      </w:r>
      <w:r w:rsidR="00127C33">
        <w:t xml:space="preserve"> la structure </w:t>
      </w:r>
      <w:r w:rsidR="0046594A">
        <w:t>présentée dans le</w:t>
      </w:r>
      <w:r w:rsidR="00127C33">
        <w:t xml:space="preserve"> plan de cours</w:t>
      </w:r>
      <w:r w:rsidR="002A1F9B">
        <w:t>. Les ressource</w:t>
      </w:r>
      <w:r w:rsidR="00980AD2">
        <w:t>s</w:t>
      </w:r>
      <w:r w:rsidR="002A1F9B">
        <w:t xml:space="preserve"> et les </w:t>
      </w:r>
      <w:r w:rsidR="00CE19F9">
        <w:t xml:space="preserve">activités d’apprentissage </w:t>
      </w:r>
      <w:r w:rsidR="0046594A">
        <w:t>sont organisé</w:t>
      </w:r>
      <w:r w:rsidR="0054666E">
        <w:t>e</w:t>
      </w:r>
      <w:r w:rsidR="0046594A">
        <w:t xml:space="preserve">s dans une logique </w:t>
      </w:r>
      <w:r w:rsidR="000C64AA">
        <w:t>cohéren</w:t>
      </w:r>
      <w:r w:rsidR="00CE5EC5">
        <w:t xml:space="preserve">te </w:t>
      </w:r>
      <w:r w:rsidR="00A4506D">
        <w:t>avec le</w:t>
      </w:r>
      <w:r w:rsidR="000C64AA">
        <w:t xml:space="preserve"> parcours de l’</w:t>
      </w:r>
      <w:r w:rsidR="000D7ECB">
        <w:t>étudiant ou de l'étudiante</w:t>
      </w:r>
      <w:r w:rsidR="006C340A">
        <w:t>. Les activités pouvant être ajoutées à partir d’un site Moodle sont diversifiées</w:t>
      </w:r>
      <w:r w:rsidR="000C64AA">
        <w:t xml:space="preserve"> </w:t>
      </w:r>
      <w:r w:rsidR="002A1F9B">
        <w:t>(</w:t>
      </w:r>
      <w:r w:rsidR="1736CCD6">
        <w:t>ex.</w:t>
      </w:r>
      <w:r w:rsidR="002A1F9B">
        <w:t xml:space="preserve">: </w:t>
      </w:r>
      <w:r w:rsidR="00CE19F9">
        <w:t>forums de discussion</w:t>
      </w:r>
      <w:r w:rsidR="00595A48">
        <w:t xml:space="preserve">, quiz, </w:t>
      </w:r>
      <w:r w:rsidR="002A1F9B">
        <w:t xml:space="preserve">séances </w:t>
      </w:r>
      <w:r w:rsidR="00812DF1">
        <w:t>A</w:t>
      </w:r>
      <w:r w:rsidR="002A1F9B">
        <w:t xml:space="preserve">dobe </w:t>
      </w:r>
      <w:r w:rsidR="00812DF1">
        <w:t>C</w:t>
      </w:r>
      <w:r w:rsidR="002A1F9B">
        <w:t xml:space="preserve">onnect, </w:t>
      </w:r>
      <w:r w:rsidR="00964206">
        <w:t>enregistrements</w:t>
      </w:r>
      <w:r w:rsidR="002A1F9B">
        <w:t xml:space="preserve"> et ressources à consulter,</w:t>
      </w:r>
      <w:r w:rsidR="00964206">
        <w:t xml:space="preserve"> </w:t>
      </w:r>
      <w:r w:rsidR="00595A48">
        <w:t>questionnaires et sondages</w:t>
      </w:r>
      <w:r w:rsidR="00964206">
        <w:t>, remises de devoirs</w:t>
      </w:r>
      <w:r w:rsidR="006C340A">
        <w:t>, test</w:t>
      </w:r>
      <w:r w:rsidR="00AF0FEC">
        <w:t>s</w:t>
      </w:r>
      <w:r w:rsidR="00964206">
        <w:t xml:space="preserve"> ou portfolio, etc.</w:t>
      </w:r>
      <w:r w:rsidR="000C64AA">
        <w:t>)</w:t>
      </w:r>
    </w:p>
    <w:p w14:paraId="53741431" w14:textId="1EE52D69" w:rsidR="00DD4326" w:rsidRPr="00CE5EC5" w:rsidRDefault="00DD4326" w:rsidP="00CE5EC5">
      <w:pPr>
        <w:spacing w:before="0" w:after="0" w:line="240" w:lineRule="auto"/>
        <w:rPr>
          <w:b/>
          <w:bCs/>
        </w:rPr>
      </w:pPr>
      <w:r w:rsidRPr="00CE5EC5">
        <w:rPr>
          <w:b/>
          <w:bCs/>
        </w:rPr>
        <w:t>Évaluations dans Moodle</w:t>
      </w:r>
    </w:p>
    <w:p w14:paraId="744076B0" w14:textId="7E604C1D" w:rsidR="00CE4340" w:rsidRDefault="004374AC" w:rsidP="005A534B">
      <w:pPr>
        <w:spacing w:before="0" w:after="0" w:line="240" w:lineRule="auto"/>
        <w:ind w:left="360"/>
      </w:pPr>
      <w:hyperlink r:id="rId52" w:history="1">
        <w:r w:rsidR="00600E17" w:rsidRPr="00600E17">
          <w:rPr>
            <w:rStyle w:val="Lienhypertexte"/>
          </w:rPr>
          <w:t>Paramétrer des devoirs et tests dans Moodle</w:t>
        </w:r>
      </w:hyperlink>
    </w:p>
    <w:p w14:paraId="744F8E24" w14:textId="77777777" w:rsidR="00DD4326" w:rsidRDefault="004374AC" w:rsidP="005A534B">
      <w:pPr>
        <w:spacing w:before="0" w:after="0" w:line="240" w:lineRule="auto"/>
        <w:ind w:left="360"/>
      </w:pPr>
      <w:hyperlink r:id="rId53" w:history="1">
        <w:r w:rsidR="00DD4326" w:rsidRPr="00A301CD">
          <w:rPr>
            <w:rStyle w:val="Lienhypertexte"/>
          </w:rPr>
          <w:t>Documentation Moodle — Grille d’évaluation</w:t>
        </w:r>
      </w:hyperlink>
      <w:r w:rsidR="00DD4326">
        <w:t xml:space="preserve"> </w:t>
      </w:r>
      <w:r w:rsidR="00301350">
        <w:t xml:space="preserve"> </w:t>
      </w:r>
    </w:p>
    <w:p w14:paraId="21E65E9E" w14:textId="77777777" w:rsidR="00E34221" w:rsidRDefault="004374AC" w:rsidP="006B7029">
      <w:pPr>
        <w:spacing w:before="0" w:after="0" w:line="240" w:lineRule="auto"/>
        <w:jc w:val="both"/>
      </w:pPr>
      <w:hyperlink r:id="rId54">
        <w:r w:rsidR="00DD4326" w:rsidRPr="0545CFBB">
          <w:rPr>
            <w:rStyle w:val="Lienhypertexte"/>
          </w:rPr>
          <w:t>Les grilles d’évaluation dans Moodle</w:t>
        </w:r>
      </w:hyperlink>
      <w:r w:rsidR="00DD4326">
        <w:t xml:space="preserve"> (Couture, 2014)</w:t>
      </w:r>
      <w:r w:rsidR="00507861">
        <w:t>.</w:t>
      </w:r>
      <w:r w:rsidR="438C6177">
        <w:t xml:space="preserve"> </w:t>
      </w:r>
    </w:p>
    <w:p w14:paraId="71D78ED4" w14:textId="301094A0" w:rsidR="00225D92" w:rsidRDefault="00C5572A" w:rsidP="006B7029">
      <w:pPr>
        <w:spacing w:before="0" w:after="0" w:line="240" w:lineRule="auto"/>
        <w:jc w:val="both"/>
      </w:pPr>
      <w:r>
        <w:t xml:space="preserve">Il est recommandé de proposer des </w:t>
      </w:r>
      <w:r w:rsidR="00BA0257">
        <w:t>situations</w:t>
      </w:r>
      <w:r w:rsidR="009B49CA">
        <w:t xml:space="preserve"> d’évaluation</w:t>
      </w:r>
      <w:r w:rsidR="00BA0257">
        <w:t xml:space="preserve"> formative </w:t>
      </w:r>
      <w:r w:rsidR="009B49CA">
        <w:t xml:space="preserve">pour donner une rétroaction </w:t>
      </w:r>
      <w:r w:rsidR="000F64C2">
        <w:t xml:space="preserve">(automatisée ou non) </w:t>
      </w:r>
      <w:r w:rsidR="009B49CA">
        <w:t>et</w:t>
      </w:r>
      <w:r w:rsidR="000F64C2">
        <w:t xml:space="preserve"> offrir</w:t>
      </w:r>
      <w:r w:rsidR="009B49CA">
        <w:t xml:space="preserve"> </w:t>
      </w:r>
      <w:r w:rsidR="00C73D48">
        <w:t xml:space="preserve">des occasions de pratique </w:t>
      </w:r>
      <w:r w:rsidR="00BD2B54">
        <w:t>pour l’apprentissage</w:t>
      </w:r>
      <w:r w:rsidR="00C73D48">
        <w:t>.</w:t>
      </w:r>
      <w:r w:rsidR="000F64C2">
        <w:t xml:space="preserve"> </w:t>
      </w:r>
    </w:p>
    <w:p w14:paraId="3B316ACF" w14:textId="6D621C44" w:rsidR="00D27D1A" w:rsidRPr="006F2D03" w:rsidRDefault="00D27D1A" w:rsidP="005507B8">
      <w:pPr>
        <w:pStyle w:val="Titre2"/>
        <w:jc w:val="both"/>
      </w:pPr>
      <w:r w:rsidRPr="006F2D03">
        <w:t>Adobe connect</w:t>
      </w:r>
    </w:p>
    <w:p w14:paraId="15EEFC33" w14:textId="7308D99D" w:rsidR="00937837" w:rsidRPr="006F2D03" w:rsidRDefault="005507B8" w:rsidP="00D27D1A">
      <w:pPr>
        <w:jc w:val="both"/>
      </w:pPr>
      <w:r>
        <w:rPr>
          <w:noProof/>
        </w:rPr>
        <w:drawing>
          <wp:anchor distT="0" distB="0" distL="114300" distR="114300" simplePos="0" relativeHeight="251658245" behindDoc="1" locked="0" layoutInCell="1" allowOverlap="1" wp14:anchorId="2C3D102F" wp14:editId="78F907B6">
            <wp:simplePos x="0" y="0"/>
            <wp:positionH relativeFrom="column">
              <wp:align>right</wp:align>
            </wp:positionH>
            <wp:positionV relativeFrom="paragraph">
              <wp:posOffset>158750</wp:posOffset>
            </wp:positionV>
            <wp:extent cx="864870" cy="320675"/>
            <wp:effectExtent l="0" t="0" r="0" b="3175"/>
            <wp:wrapTight wrapText="bothSides">
              <wp:wrapPolygon edited="0">
                <wp:start x="0" y="0"/>
                <wp:lineTo x="0" y="20531"/>
                <wp:lineTo x="20934" y="20531"/>
                <wp:lineTo x="20934" y="0"/>
                <wp:lineTo x="0" y="0"/>
              </wp:wrapPolygon>
            </wp:wrapTight>
            <wp:docPr id="52" name="Image 52" descr="Une image contenant oiseau, fl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Adobe-COnnect-logo.png"/>
                    <pic:cNvPicPr/>
                  </pic:nvPicPr>
                  <pic:blipFill rotWithShape="1"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88" t="41564" r="45645" b="39920"/>
                    <a:stretch/>
                  </pic:blipFill>
                  <pic:spPr bwMode="auto">
                    <a:xfrm>
                      <a:off x="0" y="0"/>
                      <a:ext cx="864870" cy="32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7D1A" w:rsidRPr="006F2D03">
        <w:t xml:space="preserve">La </w:t>
      </w:r>
      <w:hyperlink r:id="rId56" w:history="1">
        <w:r w:rsidR="00D27D1A" w:rsidRPr="006F2D03">
          <w:rPr>
            <w:rStyle w:val="Lienhypertexte"/>
          </w:rPr>
          <w:t xml:space="preserve">plateforme Adobe </w:t>
        </w:r>
        <w:r w:rsidR="00DC5EEC">
          <w:rPr>
            <w:rStyle w:val="Lienhypertexte"/>
          </w:rPr>
          <w:t xml:space="preserve">Connect </w:t>
        </w:r>
      </w:hyperlink>
      <w:r w:rsidR="00D27D1A" w:rsidRPr="006F2D03">
        <w:t>permet la création d’une salle de classe virtuelle à partir d’un site de cours Moodle</w:t>
      </w:r>
      <w:r w:rsidR="008A03D2">
        <w:t xml:space="preserve"> en ajoutant </w:t>
      </w:r>
      <w:r w:rsidR="001239FB">
        <w:t xml:space="preserve">tout simplement </w:t>
      </w:r>
      <w:r w:rsidR="008A03D2">
        <w:t xml:space="preserve">une activité de type Adobe </w:t>
      </w:r>
      <w:r w:rsidR="00812DF1">
        <w:t>C</w:t>
      </w:r>
      <w:r w:rsidR="008A03D2">
        <w:t>onnect</w:t>
      </w:r>
      <w:r w:rsidR="00D27D1A" w:rsidRPr="006F2D03">
        <w:t>. Cette plateforme est gérée par l’enseignant</w:t>
      </w:r>
      <w:r w:rsidR="00115C00">
        <w:t>e, l’enseignant</w:t>
      </w:r>
      <w:r w:rsidR="003E3562">
        <w:t>,</w:t>
      </w:r>
      <w:r w:rsidR="00031390">
        <w:t xml:space="preserve"> qui </w:t>
      </w:r>
      <w:r w:rsidR="00D27D1A" w:rsidRPr="006F2D03">
        <w:t xml:space="preserve">peut l’utiliser </w:t>
      </w:r>
      <w:r w:rsidR="00031390">
        <w:t xml:space="preserve">pour </w:t>
      </w:r>
      <w:r w:rsidR="00D27D1A" w:rsidRPr="006F2D03">
        <w:t>présenter des documents, partager un tableau blanc, créer des ateliers pour du travail en équipe, poser des questions sous la forme que sondages ou questions-réponses</w:t>
      </w:r>
      <w:r w:rsidR="008B6949">
        <w:t xml:space="preserve">, </w:t>
      </w:r>
      <w:r w:rsidR="00D27D1A" w:rsidRPr="006F2D03">
        <w:t xml:space="preserve">gérer les droits des </w:t>
      </w:r>
      <w:r w:rsidR="00DC5D81">
        <w:t xml:space="preserve">étudiantes et </w:t>
      </w:r>
      <w:r w:rsidR="00D27D1A" w:rsidRPr="006F2D03">
        <w:t>étudiants (</w:t>
      </w:r>
      <w:r w:rsidR="00C3510D">
        <w:t>c</w:t>
      </w:r>
      <w:r w:rsidR="00D27D1A" w:rsidRPr="006F2D03">
        <w:t>améra, micro, affichage</w:t>
      </w:r>
      <w:r w:rsidR="00C3510D">
        <w:t>, etc.</w:t>
      </w:r>
      <w:r w:rsidR="00D27D1A" w:rsidRPr="006F2D03">
        <w:t xml:space="preserve">). </w:t>
      </w:r>
      <w:r w:rsidR="00937837">
        <w:t xml:space="preserve">Cette plateforme </w:t>
      </w:r>
      <w:r w:rsidR="00F81962">
        <w:t>facilite les</w:t>
      </w:r>
      <w:r w:rsidR="00031390">
        <w:t xml:space="preserve"> </w:t>
      </w:r>
      <w:r w:rsidR="00FE23F6">
        <w:t>alternances</w:t>
      </w:r>
      <w:r w:rsidR="00680448">
        <w:t xml:space="preserve"> entre des modalités de </w:t>
      </w:r>
      <w:r w:rsidR="00EB5F00">
        <w:t xml:space="preserve">travail en </w:t>
      </w:r>
      <w:r w:rsidR="00680448">
        <w:t xml:space="preserve">petits groupes et </w:t>
      </w:r>
      <w:r w:rsidR="00FE23F6">
        <w:t xml:space="preserve">des </w:t>
      </w:r>
      <w:r w:rsidR="00EB5F00">
        <w:t>activités</w:t>
      </w:r>
      <w:r w:rsidR="00680448">
        <w:t xml:space="preserve"> en grand groupe.</w:t>
      </w:r>
    </w:p>
    <w:p w14:paraId="09853E88" w14:textId="62EFB6DA" w:rsidR="00D27D1A" w:rsidRPr="006F2D03" w:rsidRDefault="00D27D1A" w:rsidP="00D27D1A">
      <w:pPr>
        <w:pStyle w:val="Titre2"/>
        <w:jc w:val="left"/>
      </w:pPr>
      <w:r w:rsidRPr="006F2D03">
        <w:t>Panopto</w:t>
      </w:r>
    </w:p>
    <w:p w14:paraId="035BCA4B" w14:textId="77777777" w:rsidR="006F3E66" w:rsidRDefault="007C67C6" w:rsidP="006F3E66">
      <w:pPr>
        <w:spacing w:after="0"/>
        <w:jc w:val="both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8246" behindDoc="1" locked="0" layoutInCell="1" allowOverlap="1" wp14:anchorId="0414BB35" wp14:editId="36A466C2">
            <wp:simplePos x="0" y="0"/>
            <wp:positionH relativeFrom="column">
              <wp:posOffset>4187190</wp:posOffset>
            </wp:positionH>
            <wp:positionV relativeFrom="paragraph">
              <wp:posOffset>60960</wp:posOffset>
            </wp:positionV>
            <wp:extent cx="394335" cy="406400"/>
            <wp:effectExtent l="0" t="0" r="5715" b="0"/>
            <wp:wrapTight wrapText="bothSides">
              <wp:wrapPolygon edited="0">
                <wp:start x="0" y="0"/>
                <wp:lineTo x="0" y="20250"/>
                <wp:lineTo x="20870" y="20250"/>
                <wp:lineTo x="20870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>
                      <a:picLocks noChangeAspect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5EEC" w:rsidRPr="007949BD">
        <w:t>La plateforme Panopto permet la c</w:t>
      </w:r>
      <w:r w:rsidR="00D27D1A" w:rsidRPr="007949BD">
        <w:t xml:space="preserve">apture et </w:t>
      </w:r>
      <w:r w:rsidR="00DC5EEC" w:rsidRPr="007949BD">
        <w:t xml:space="preserve">la </w:t>
      </w:r>
      <w:r w:rsidR="00D27D1A" w:rsidRPr="007949BD">
        <w:t>production</w:t>
      </w:r>
      <w:r w:rsidR="00DC5EEC" w:rsidRPr="007949BD">
        <w:t xml:space="preserve"> de capsules vidéo</w:t>
      </w:r>
      <w:r w:rsidR="009544A3">
        <w:t>s</w:t>
      </w:r>
      <w:r w:rsidR="00DC5EEC" w:rsidRPr="007949BD">
        <w:t xml:space="preserve">. </w:t>
      </w:r>
      <w:r w:rsidR="00DC5EEC" w:rsidRPr="000E4F33">
        <w:t>V</w:t>
      </w:r>
      <w:r w:rsidR="00D27D1A" w:rsidRPr="006F2D03">
        <w:rPr>
          <w:rFonts w:ascii="Calibri" w:eastAsia="Calibri" w:hAnsi="Calibri" w:cs="Calibri"/>
        </w:rPr>
        <w:t xml:space="preserve">ous pouvez enregistrer </w:t>
      </w:r>
      <w:r w:rsidR="00161642">
        <w:rPr>
          <w:rFonts w:ascii="Calibri" w:eastAsia="Calibri" w:hAnsi="Calibri" w:cs="Calibri"/>
        </w:rPr>
        <w:t>une</w:t>
      </w:r>
      <w:r w:rsidR="00D27D1A" w:rsidRPr="006F2D03">
        <w:rPr>
          <w:rFonts w:ascii="Calibri" w:eastAsia="Calibri" w:hAnsi="Calibri" w:cs="Calibri"/>
        </w:rPr>
        <w:t xml:space="preserve"> capsule </w:t>
      </w:r>
      <w:hyperlink r:id="rId59" w:anchor="c300236" w:history="1">
        <w:r w:rsidR="00D27D1A" w:rsidRPr="006F2D03">
          <w:rPr>
            <w:rStyle w:val="Lienhypertexte"/>
            <w:rFonts w:ascii="Calibri" w:eastAsia="Calibri" w:hAnsi="Calibri" w:cs="Calibri"/>
          </w:rPr>
          <w:t>avec PPT</w:t>
        </w:r>
      </w:hyperlink>
      <w:r w:rsidR="00D27D1A" w:rsidRPr="006F2D03">
        <w:rPr>
          <w:rFonts w:ascii="Calibri" w:eastAsia="Calibri" w:hAnsi="Calibri" w:cs="Calibri"/>
        </w:rPr>
        <w:t xml:space="preserve"> </w:t>
      </w:r>
      <w:r w:rsidR="00575E2C">
        <w:rPr>
          <w:rFonts w:ascii="Calibri" w:eastAsia="Calibri" w:hAnsi="Calibri" w:cs="Calibri"/>
        </w:rPr>
        <w:t xml:space="preserve">ou un autre outil d’enregistrement </w:t>
      </w:r>
      <w:r w:rsidR="00DC5EEC">
        <w:rPr>
          <w:rFonts w:ascii="Calibri" w:eastAsia="Calibri" w:hAnsi="Calibri" w:cs="Calibri"/>
        </w:rPr>
        <w:t xml:space="preserve">et déposer </w:t>
      </w:r>
      <w:r w:rsidR="00575E2C">
        <w:rPr>
          <w:rFonts w:ascii="Calibri" w:eastAsia="Calibri" w:hAnsi="Calibri" w:cs="Calibri"/>
        </w:rPr>
        <w:t>cette ressource</w:t>
      </w:r>
      <w:r w:rsidR="00DC5EEC">
        <w:rPr>
          <w:rFonts w:ascii="Calibri" w:eastAsia="Calibri" w:hAnsi="Calibri" w:cs="Calibri"/>
        </w:rPr>
        <w:t xml:space="preserve"> sur le serveur</w:t>
      </w:r>
      <w:r w:rsidR="00575E2C">
        <w:rPr>
          <w:rFonts w:ascii="Calibri" w:eastAsia="Calibri" w:hAnsi="Calibri" w:cs="Calibri"/>
        </w:rPr>
        <w:t xml:space="preserve">. </w:t>
      </w:r>
      <w:r w:rsidR="00CD45F2">
        <w:rPr>
          <w:rFonts w:ascii="Calibri" w:eastAsia="Calibri" w:hAnsi="Calibri" w:cs="Calibri"/>
        </w:rPr>
        <w:t>I</w:t>
      </w:r>
      <w:r w:rsidR="00EB2A78">
        <w:rPr>
          <w:rFonts w:ascii="Calibri" w:eastAsia="Calibri" w:hAnsi="Calibri" w:cs="Calibri"/>
        </w:rPr>
        <w:t>l</w:t>
      </w:r>
      <w:r w:rsidR="00575E2C">
        <w:rPr>
          <w:rFonts w:ascii="Calibri" w:eastAsia="Calibri" w:hAnsi="Calibri" w:cs="Calibri"/>
        </w:rPr>
        <w:t xml:space="preserve"> est également possible d’</w:t>
      </w:r>
      <w:r w:rsidR="00776A2E">
        <w:rPr>
          <w:rFonts w:ascii="Calibri" w:eastAsia="Calibri" w:hAnsi="Calibri" w:cs="Calibri"/>
        </w:rPr>
        <w:t xml:space="preserve">enregistrer </w:t>
      </w:r>
      <w:r w:rsidR="00D27D1A" w:rsidRPr="006F2D03">
        <w:rPr>
          <w:rFonts w:ascii="Calibri" w:eastAsia="Calibri" w:hAnsi="Calibri" w:cs="Calibri"/>
        </w:rPr>
        <w:t xml:space="preserve">avec </w:t>
      </w:r>
      <w:hyperlink r:id="rId60" w:history="1">
        <w:r w:rsidR="00D27D1A" w:rsidRPr="006F2D03">
          <w:rPr>
            <w:rStyle w:val="Lienhypertexte"/>
            <w:rFonts w:ascii="Calibri" w:eastAsia="Calibri" w:hAnsi="Calibri" w:cs="Calibri"/>
          </w:rPr>
          <w:t>Panopto</w:t>
        </w:r>
      </w:hyperlink>
      <w:r w:rsidR="00D27D1A" w:rsidRPr="006F2D03">
        <w:rPr>
          <w:rFonts w:ascii="Calibri" w:eastAsia="Calibri" w:hAnsi="Calibri" w:cs="Calibri"/>
        </w:rPr>
        <w:t xml:space="preserve">. </w:t>
      </w:r>
    </w:p>
    <w:p w14:paraId="74C9F7A5" w14:textId="07121974" w:rsidR="001D3CFD" w:rsidRPr="00CE5EC5" w:rsidRDefault="00D27D1A" w:rsidP="00CE5EC5">
      <w:pPr>
        <w:jc w:val="both"/>
        <w:rPr>
          <w:rFonts w:ascii="Calibri" w:eastAsia="Calibri" w:hAnsi="Calibri" w:cs="Calibri"/>
        </w:rPr>
      </w:pPr>
      <w:r w:rsidRPr="00575E2C">
        <w:rPr>
          <w:rFonts w:ascii="Calibri" w:eastAsia="Calibri" w:hAnsi="Calibri" w:cs="Calibri"/>
        </w:rPr>
        <w:t xml:space="preserve">Dans Moodle, assurez-vous de </w:t>
      </w:r>
      <w:hyperlink r:id="rId61" w:history="1">
        <w:r w:rsidRPr="00575E2C">
          <w:t xml:space="preserve">déposer </w:t>
        </w:r>
        <w:r w:rsidR="00EB2A78">
          <w:t xml:space="preserve">la </w:t>
        </w:r>
        <w:r w:rsidR="008E40F2">
          <w:t xml:space="preserve">vidéo </w:t>
        </w:r>
        <w:r w:rsidRPr="00575E2C">
          <w:t>via le serveur Panopto</w:t>
        </w:r>
      </w:hyperlink>
      <w:r w:rsidR="008E40F2">
        <w:t>,</w:t>
      </w:r>
      <w:r w:rsidRPr="00575E2C">
        <w:rPr>
          <w:rFonts w:ascii="Calibri" w:eastAsia="Calibri" w:hAnsi="Calibri" w:cs="Calibri"/>
        </w:rPr>
        <w:t xml:space="preserve"> qui a une excellente capacité de gestion de fichiers vidéo</w:t>
      </w:r>
      <w:r w:rsidR="008E40F2">
        <w:rPr>
          <w:rFonts w:ascii="Calibri" w:eastAsia="Calibri" w:hAnsi="Calibri" w:cs="Calibri"/>
        </w:rPr>
        <w:t>s</w:t>
      </w:r>
      <w:r w:rsidRPr="00575E2C">
        <w:rPr>
          <w:rFonts w:ascii="Calibri" w:eastAsia="Calibri" w:hAnsi="Calibri" w:cs="Calibri"/>
        </w:rPr>
        <w:t>.</w:t>
      </w:r>
      <w:r w:rsidRPr="006F2D03">
        <w:rPr>
          <w:rStyle w:val="Lienhypertexte"/>
        </w:rPr>
        <w:t xml:space="preserve"> </w:t>
      </w:r>
      <w:r w:rsidR="006B0500">
        <w:rPr>
          <w:rFonts w:ascii="Calibri" w:eastAsia="Calibri" w:hAnsi="Calibri" w:cs="Calibri"/>
        </w:rPr>
        <w:t xml:space="preserve"> De</w:t>
      </w:r>
      <w:r w:rsidRPr="006F2D03">
        <w:rPr>
          <w:rFonts w:ascii="Calibri" w:eastAsia="Calibri" w:hAnsi="Calibri" w:cs="Calibri"/>
        </w:rPr>
        <w:t xml:space="preserve"> courtes capsules </w:t>
      </w:r>
      <w:r w:rsidR="00303524">
        <w:rPr>
          <w:rFonts w:ascii="Calibri" w:eastAsia="Calibri" w:hAnsi="Calibri" w:cs="Calibri"/>
        </w:rPr>
        <w:t>sous forme de</w:t>
      </w:r>
      <w:r w:rsidRPr="006F2D03">
        <w:rPr>
          <w:rFonts w:ascii="Calibri" w:eastAsia="Calibri" w:hAnsi="Calibri" w:cs="Calibri"/>
        </w:rPr>
        <w:t xml:space="preserve"> tutoriels guideront vos premiers pas dans Panopto</w:t>
      </w:r>
      <w:r w:rsidR="00CE5EC5">
        <w:rPr>
          <w:rFonts w:ascii="Calibri" w:eastAsia="Calibri" w:hAnsi="Calibri" w:cs="Calibri"/>
        </w:rPr>
        <w:t xml:space="preserve"> : 1) </w:t>
      </w:r>
      <w:hyperlink r:id="rId62">
        <w:r w:rsidRPr="00CE5EC5">
          <w:rPr>
            <w:rStyle w:val="Lienhypertexte"/>
            <w:rFonts w:eastAsia="Times New Roman"/>
          </w:rPr>
          <w:t>Ce qu’il faut faire avant d’utiliser Panopto en 6 étapes </w:t>
        </w:r>
      </w:hyperlink>
      <w:r w:rsidR="00CE5EC5">
        <w:rPr>
          <w:rFonts w:ascii="Calibri" w:eastAsia="Calibri" w:hAnsi="Calibri" w:cs="Calibri"/>
        </w:rPr>
        <w:t xml:space="preserve"> ; 2) </w:t>
      </w:r>
      <w:hyperlink r:id="rId63" w:history="1">
        <w:r w:rsidRPr="00CE5EC5">
          <w:rPr>
            <w:rStyle w:val="Lienhypertexte"/>
            <w:rFonts w:eastAsia="Times New Roman"/>
          </w:rPr>
          <w:t xml:space="preserve">Comment rendre </w:t>
        </w:r>
        <w:r w:rsidRPr="00CE5EC5">
          <w:rPr>
            <w:rStyle w:val="Lienhypertexte"/>
            <w:rFonts w:eastAsia="Times New Roman"/>
            <w:color w:val="6B9F25"/>
          </w:rPr>
          <w:t>disponible</w:t>
        </w:r>
        <w:r w:rsidRPr="00CE5EC5">
          <w:rPr>
            <w:rStyle w:val="Lienhypertexte"/>
            <w:rFonts w:eastAsia="Times New Roman"/>
          </w:rPr>
          <w:t xml:space="preserve"> une vidéo avec Panopto en 6 étapes </w:t>
        </w:r>
      </w:hyperlink>
      <w:r w:rsidRPr="00CE5EC5">
        <w:rPr>
          <w:rFonts w:eastAsia="Times New Roman"/>
        </w:rPr>
        <w:t xml:space="preserve"> </w:t>
      </w:r>
      <w:r w:rsidR="00CE5EC5">
        <w:rPr>
          <w:rFonts w:ascii="Calibri" w:eastAsia="Calibri" w:hAnsi="Calibri" w:cs="Calibri"/>
        </w:rPr>
        <w:t xml:space="preserve">; 3) </w:t>
      </w:r>
      <w:hyperlink r:id="rId64" w:history="1">
        <w:r w:rsidRPr="00CE5EC5">
          <w:rPr>
            <w:rStyle w:val="Lienhypertexte"/>
            <w:rFonts w:eastAsia="Times New Roman"/>
          </w:rPr>
          <w:t>Comment enregistrer une présentation PowerPoint avec Panopto </w:t>
        </w:r>
      </w:hyperlink>
      <w:r w:rsidRPr="00CE5EC5">
        <w:rPr>
          <w:rFonts w:eastAsia="Times New Roman"/>
        </w:rPr>
        <w:t xml:space="preserve"> </w:t>
      </w:r>
    </w:p>
    <w:p w14:paraId="5D28EC57" w14:textId="1FA91334" w:rsidR="00E32540" w:rsidRPr="006F2D03" w:rsidRDefault="00E32540" w:rsidP="001D0F54">
      <w:pPr>
        <w:pStyle w:val="Titre2"/>
        <w:jc w:val="left"/>
      </w:pPr>
      <w:bookmarkStart w:id="77" w:name="_Choisir_ses_Modalités_1"/>
      <w:bookmarkEnd w:id="77"/>
      <w:r w:rsidRPr="006F2D03">
        <w:t>Office 365</w:t>
      </w:r>
      <w:r w:rsidR="00CE18EB">
        <w:t xml:space="preserve"> (Teams et </w:t>
      </w:r>
      <w:proofErr w:type="gramStart"/>
      <w:r w:rsidR="00CE18EB">
        <w:t>+ )</w:t>
      </w:r>
      <w:proofErr w:type="gramEnd"/>
    </w:p>
    <w:p w14:paraId="72BD083E" w14:textId="4251E18F" w:rsidR="00472C8C" w:rsidRDefault="005507B8" w:rsidP="00981F05">
      <w:pPr>
        <w:jc w:val="both"/>
      </w:pPr>
      <w:r>
        <w:rPr>
          <w:noProof/>
        </w:rPr>
        <w:drawing>
          <wp:anchor distT="0" distB="0" distL="114300" distR="114300" simplePos="0" relativeHeight="251658244" behindDoc="1" locked="0" layoutInCell="1" allowOverlap="1" wp14:anchorId="544B560C" wp14:editId="23CE105B">
            <wp:simplePos x="0" y="0"/>
            <wp:positionH relativeFrom="column">
              <wp:align>right</wp:align>
            </wp:positionH>
            <wp:positionV relativeFrom="paragraph">
              <wp:posOffset>64770</wp:posOffset>
            </wp:positionV>
            <wp:extent cx="617220" cy="617220"/>
            <wp:effectExtent l="0" t="0" r="0" b="0"/>
            <wp:wrapTight wrapText="bothSides">
              <wp:wrapPolygon edited="0">
                <wp:start x="6000" y="667"/>
                <wp:lineTo x="2000" y="2667"/>
                <wp:lineTo x="0" y="6667"/>
                <wp:lineTo x="0" y="16000"/>
                <wp:lineTo x="6000" y="19333"/>
                <wp:lineTo x="12000" y="20667"/>
                <wp:lineTo x="14667" y="20667"/>
                <wp:lineTo x="16000" y="19333"/>
                <wp:lineTo x="20667" y="14000"/>
                <wp:lineTo x="20667" y="6667"/>
                <wp:lineTo x="19333" y="3333"/>
                <wp:lineTo x="15333" y="667"/>
                <wp:lineTo x="6000" y="667"/>
              </wp:wrapPolygon>
            </wp:wrapTight>
            <wp:docPr id="51" name="Image 51" descr="Une image contenant équipement électronique, écran, moniteur, oran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microsoft-office.jpg"/>
                    <pic:cNvPicPr/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1BD">
        <w:t>Office 365 est composé d’une vaste série d’applications qui favorisent la collaboration et le travail en équipe</w:t>
      </w:r>
      <w:r w:rsidR="003A44A9">
        <w:t xml:space="preserve">. Les principales applications sont </w:t>
      </w:r>
      <w:r w:rsidR="00E32540" w:rsidRPr="006F2D03">
        <w:t>Teams</w:t>
      </w:r>
      <w:r w:rsidR="001052F3">
        <w:t>, l</w:t>
      </w:r>
      <w:r w:rsidR="003A44A9">
        <w:t>a s</w:t>
      </w:r>
      <w:r w:rsidR="00E32540" w:rsidRPr="006F2D03">
        <w:t>uite bureautique</w:t>
      </w:r>
      <w:r w:rsidR="00D74CDC">
        <w:t> </w:t>
      </w:r>
      <w:r w:rsidR="00192D2F">
        <w:t>(</w:t>
      </w:r>
      <w:r w:rsidR="008C5A0B">
        <w:t>Word, PowerPoint, OneNote, Excel, etc</w:t>
      </w:r>
      <w:r w:rsidR="003A44A9">
        <w:t>.</w:t>
      </w:r>
      <w:r w:rsidR="00192D2F">
        <w:t>)</w:t>
      </w:r>
      <w:r w:rsidR="003A44A9">
        <w:t xml:space="preserve">, </w:t>
      </w:r>
      <w:r w:rsidR="00E32540" w:rsidRPr="006F2D03">
        <w:t>Stream</w:t>
      </w:r>
      <w:r w:rsidR="005503BC">
        <w:t xml:space="preserve"> </w:t>
      </w:r>
      <w:r w:rsidR="00F242BC">
        <w:t>(</w:t>
      </w:r>
      <w:r w:rsidR="00192D2F">
        <w:t>s</w:t>
      </w:r>
      <w:r w:rsidR="00F242BC">
        <w:t xml:space="preserve">erveur vidéo de MS), </w:t>
      </w:r>
      <w:r w:rsidR="00E32540" w:rsidRPr="006F2D03">
        <w:t>OneDrive</w:t>
      </w:r>
      <w:r w:rsidR="00F242BC">
        <w:t xml:space="preserve"> (</w:t>
      </w:r>
      <w:r w:rsidR="006466CD">
        <w:t>e</w:t>
      </w:r>
      <w:r w:rsidR="00F242BC">
        <w:t>space infonuagique), Forms (</w:t>
      </w:r>
      <w:r w:rsidR="006466CD">
        <w:t>f</w:t>
      </w:r>
      <w:r w:rsidR="00F242BC">
        <w:t xml:space="preserve">ormulaires électroniques), etc. </w:t>
      </w:r>
      <w:r w:rsidR="00C34302">
        <w:t xml:space="preserve">L’UdeS a rendu accessibles </w:t>
      </w:r>
      <w:r w:rsidR="00EB17AA">
        <w:t>des</w:t>
      </w:r>
      <w:r w:rsidR="00C34302">
        <w:t xml:space="preserve"> </w:t>
      </w:r>
      <w:r w:rsidR="00C179AF">
        <w:t xml:space="preserve">informations et </w:t>
      </w:r>
      <w:r w:rsidR="00C34302">
        <w:t>procéduriers pour l’utilisation de Teams</w:t>
      </w:r>
      <w:r w:rsidR="00797B91">
        <w:t xml:space="preserve"> : </w:t>
      </w:r>
      <w:r w:rsidR="00C34302">
        <w:t xml:space="preserve">vous les trouverez sur le site </w:t>
      </w:r>
      <w:r w:rsidR="00EB7881">
        <w:t>pour le</w:t>
      </w:r>
      <w:r w:rsidR="00D402CD">
        <w:t xml:space="preserve">  personnel </w:t>
      </w:r>
      <w:r w:rsidR="00EB7881">
        <w:t xml:space="preserve"> enseignant </w:t>
      </w:r>
      <w:hyperlink r:id="rId66" w:history="1">
        <w:r w:rsidR="00EB7881" w:rsidRPr="00EB7881">
          <w:rPr>
            <w:rStyle w:val="Lienhypertexte"/>
          </w:rPr>
          <w:t>Cours</w:t>
        </w:r>
        <w:r w:rsidR="00C34302" w:rsidRPr="00EB7881">
          <w:rPr>
            <w:rStyle w:val="Lienhypertexte"/>
          </w:rPr>
          <w:t xml:space="preserve"> à distance (</w:t>
        </w:r>
        <w:r w:rsidR="00EB7881" w:rsidRPr="00EB7881">
          <w:rPr>
            <w:rStyle w:val="Lienhypertexte"/>
          </w:rPr>
          <w:t xml:space="preserve">UdeS - </w:t>
        </w:r>
        <w:r w:rsidR="00C34302" w:rsidRPr="00EB7881">
          <w:rPr>
            <w:rStyle w:val="Lienhypertexte"/>
          </w:rPr>
          <w:t>Coronavirus)</w:t>
        </w:r>
      </w:hyperlink>
      <w:r w:rsidR="00C179AF">
        <w:rPr>
          <w:rStyle w:val="Lienhypertexte"/>
        </w:rPr>
        <w:t xml:space="preserve">. </w:t>
      </w:r>
    </w:p>
    <w:p w14:paraId="545FD40D" w14:textId="0F67FDE1" w:rsidR="00E32540" w:rsidRDefault="00E32540" w:rsidP="001A256A">
      <w:pPr>
        <w:pStyle w:val="Titre2"/>
        <w:jc w:val="left"/>
      </w:pPr>
      <w:r w:rsidRPr="006F2D03">
        <w:t>monPortfolio</w:t>
      </w:r>
      <w:r w:rsidR="00C06FC5">
        <w:t xml:space="preserve"> (Mahara)</w:t>
      </w:r>
    </w:p>
    <w:p w14:paraId="75F574E0" w14:textId="0B28FB33" w:rsidR="00432480" w:rsidRDefault="00175B1D" w:rsidP="00A4506D">
      <w:pPr>
        <w:jc w:val="both"/>
      </w:pPr>
      <w:r>
        <w:t xml:space="preserve">MonPortfolio est une plateforme qui </w:t>
      </w:r>
      <w:r w:rsidR="00456F88">
        <w:t>permet</w:t>
      </w:r>
      <w:r>
        <w:t xml:space="preserve"> la création de portfolio</w:t>
      </w:r>
      <w:r w:rsidR="00F70C0A">
        <w:t>s</w:t>
      </w:r>
      <w:r>
        <w:t xml:space="preserve"> numériques</w:t>
      </w:r>
      <w:r w:rsidR="00456F88">
        <w:t xml:space="preserve">. Vous pouvez </w:t>
      </w:r>
      <w:hyperlink r:id="rId67" w:history="1">
        <w:r w:rsidR="00456F88" w:rsidRPr="00C86828">
          <w:rPr>
            <w:rStyle w:val="Lienhypertexte"/>
          </w:rPr>
          <w:t>accéder à la plateforme monPortfolio</w:t>
        </w:r>
      </w:hyperlink>
      <w:r w:rsidR="00456F88">
        <w:t xml:space="preserve"> (Mahara)</w:t>
      </w:r>
      <w:r w:rsidR="001831A1">
        <w:t xml:space="preserve">, </w:t>
      </w:r>
      <w:r w:rsidR="00FA79D1">
        <w:t xml:space="preserve">en </w:t>
      </w:r>
      <w:r w:rsidR="001831A1">
        <w:t>vous authentifi</w:t>
      </w:r>
      <w:r w:rsidR="00FA79D1">
        <w:t xml:space="preserve">ant </w:t>
      </w:r>
      <w:r w:rsidR="001831A1">
        <w:t xml:space="preserve">avec votre CIP et votre mot de passe. </w:t>
      </w:r>
      <w:r w:rsidR="006E425E">
        <w:t xml:space="preserve">Une fois authentifié, vous pourrez facilement créer </w:t>
      </w:r>
      <w:r w:rsidR="00F70C0A">
        <w:t>un</w:t>
      </w:r>
      <w:r w:rsidR="006E425E">
        <w:t xml:space="preserve"> portfolio</w:t>
      </w:r>
      <w:r w:rsidR="00F70C0A">
        <w:t xml:space="preserve"> (</w:t>
      </w:r>
      <w:r w:rsidR="00432480">
        <w:t>page ou collection de pages</w:t>
      </w:r>
      <w:r w:rsidR="00F70C0A">
        <w:t>)</w:t>
      </w:r>
      <w:r w:rsidR="006E425E">
        <w:t xml:space="preserve">. </w:t>
      </w:r>
    </w:p>
    <w:p w14:paraId="39F514E8" w14:textId="5C693082" w:rsidR="00456F88" w:rsidRDefault="009D3E34" w:rsidP="00A4506D">
      <w:pPr>
        <w:jc w:val="both"/>
      </w:pPr>
      <w:r>
        <w:t xml:space="preserve">Cette plateforme est flexible et permet l’intégration de médias </w:t>
      </w:r>
      <w:r w:rsidR="008F3131">
        <w:t>(texte, audio, vidéo, photos</w:t>
      </w:r>
      <w:r w:rsidR="009F5B25">
        <w:t>, documents, liens, etc.</w:t>
      </w:r>
      <w:r w:rsidR="008F3131">
        <w:t>)</w:t>
      </w:r>
      <w:r w:rsidR="00C86828">
        <w:t xml:space="preserve">. </w:t>
      </w:r>
      <w:r w:rsidR="00575E2C">
        <w:t xml:space="preserve">Vous voulez faire des projets avec vos </w:t>
      </w:r>
      <w:r w:rsidR="009B511F">
        <w:t xml:space="preserve">étudiantes et </w:t>
      </w:r>
      <w:r w:rsidR="00575E2C">
        <w:t xml:space="preserve">étudiants? monPortfolio est </w:t>
      </w:r>
      <w:r w:rsidR="004E5DEF">
        <w:t>probablement</w:t>
      </w:r>
      <w:r w:rsidR="00575E2C">
        <w:t xml:space="preserve"> la plateforme qu’il vous faut</w:t>
      </w:r>
      <w:r w:rsidR="004E5DEF">
        <w:t>.</w:t>
      </w:r>
      <w:r w:rsidR="00575E2C">
        <w:t xml:space="preserve"> </w:t>
      </w:r>
      <w:hyperlink r:id="rId68" w:history="1">
        <w:r w:rsidR="00C86828" w:rsidRPr="00697A84">
          <w:rPr>
            <w:rStyle w:val="Lienhypertexte"/>
          </w:rPr>
          <w:t>Consultez la documentation disponible.</w:t>
        </w:r>
      </w:hyperlink>
      <w:r w:rsidR="00C86828">
        <w:t xml:space="preserve"> </w:t>
      </w:r>
    </w:p>
    <w:p w14:paraId="655A5687" w14:textId="0F9579FC" w:rsidR="00300727" w:rsidRDefault="00300727" w:rsidP="005507B8">
      <w:pPr>
        <w:pStyle w:val="Titre2"/>
        <w:jc w:val="left"/>
      </w:pPr>
      <w:r>
        <w:t>Produire du matériel multimédia</w:t>
      </w:r>
    </w:p>
    <w:p w14:paraId="1EF4BDB1" w14:textId="0142EB88" w:rsidR="00906494" w:rsidRDefault="00300727" w:rsidP="009B511F">
      <w:pPr>
        <w:spacing w:after="160" w:line="259" w:lineRule="auto"/>
        <w:jc w:val="both"/>
      </w:pPr>
      <w:r>
        <w:t>Avant de vous lancer dans un grand projet pédagogique de production de capsules vidéo</w:t>
      </w:r>
      <w:r w:rsidR="002142A3">
        <w:t>s</w:t>
      </w:r>
      <w:r>
        <w:t xml:space="preserve">, </w:t>
      </w:r>
      <w:r w:rsidR="00755177">
        <w:t>vérifie</w:t>
      </w:r>
      <w:r w:rsidR="00FB4B50">
        <w:t>z</w:t>
      </w:r>
      <w:r w:rsidR="00755177">
        <w:t xml:space="preserve"> si ce que vous cherchez </w:t>
      </w:r>
      <w:r w:rsidR="00A616D4">
        <w:t>ne serait pas</w:t>
      </w:r>
      <w:r w:rsidR="00755177">
        <w:t xml:space="preserve"> déjà disponible sur le web</w:t>
      </w:r>
      <w:r w:rsidR="003A5D80">
        <w:t>, car i</w:t>
      </w:r>
      <w:r w:rsidRPr="006F2D03">
        <w:t>l</w:t>
      </w:r>
      <w:r w:rsidR="00A616D4">
        <w:t xml:space="preserve"> existe plusieurs </w:t>
      </w:r>
      <w:r w:rsidRPr="006F2D03">
        <w:t>ressources</w:t>
      </w:r>
      <w:r w:rsidR="00A616D4">
        <w:t xml:space="preserve"> pédagogiques</w:t>
      </w:r>
      <w:r w:rsidR="003A5D80">
        <w:t xml:space="preserve"> libres</w:t>
      </w:r>
      <w:r w:rsidRPr="006F2D03">
        <w:t xml:space="preserve"> </w:t>
      </w:r>
      <w:r w:rsidR="00755177">
        <w:t xml:space="preserve">intéressantes </w:t>
      </w:r>
      <w:r w:rsidRPr="006F2D03">
        <w:t xml:space="preserve">à portée de main dans plusieurs domaines. </w:t>
      </w:r>
      <w:r w:rsidR="00DF2643">
        <w:t xml:space="preserve">Si ce que vous cherchez n’est pas disponible, vous </w:t>
      </w:r>
      <w:r w:rsidR="00575E2C">
        <w:t>aurez à</w:t>
      </w:r>
      <w:r w:rsidR="00DF2643">
        <w:t xml:space="preserve"> a</w:t>
      </w:r>
      <w:r w:rsidRPr="006F2D03">
        <w:t>dapter</w:t>
      </w:r>
      <w:r w:rsidR="00575E2C">
        <w:t xml:space="preserve"> ou à </w:t>
      </w:r>
      <w:r w:rsidRPr="006F2D03">
        <w:t xml:space="preserve">créer </w:t>
      </w:r>
      <w:r w:rsidR="00DF2643">
        <w:t>du nouveau</w:t>
      </w:r>
      <w:r w:rsidRPr="006F2D03">
        <w:t xml:space="preserve"> matériel pédagogique</w:t>
      </w:r>
      <w:r w:rsidR="00A616D4">
        <w:t xml:space="preserve">. Consultez ces ressources : </w:t>
      </w:r>
      <w:hyperlink r:id="rId69" w:history="1">
        <w:r w:rsidR="00DF2643" w:rsidRPr="000101D3">
          <w:rPr>
            <w:rStyle w:val="Lienhypertexte"/>
          </w:rPr>
          <w:t>Enregistrer des capsules vidéo</w:t>
        </w:r>
        <w:r w:rsidR="00440EB0" w:rsidRPr="000101D3">
          <w:rPr>
            <w:rStyle w:val="Lienhypertexte"/>
          </w:rPr>
          <w:t>s</w:t>
        </w:r>
        <w:r w:rsidR="00DF2643" w:rsidRPr="000101D3">
          <w:rPr>
            <w:rStyle w:val="Lienhypertexte"/>
          </w:rPr>
          <w:t xml:space="preserve"> avec PP</w:t>
        </w:r>
        <w:r w:rsidR="00A616D4" w:rsidRPr="000101D3">
          <w:rPr>
            <w:rStyle w:val="Lienhypertexte"/>
          </w:rPr>
          <w:t>T</w:t>
        </w:r>
      </w:hyperlink>
      <w:r w:rsidR="00A616D4">
        <w:t xml:space="preserve"> ; </w:t>
      </w:r>
      <w:hyperlink r:id="rId70" w:history="1">
        <w:r w:rsidR="00DF2643" w:rsidRPr="00920700">
          <w:rPr>
            <w:rStyle w:val="Lienhypertexte"/>
          </w:rPr>
          <w:t>Enregistrer des capsules vidéo avec Panopto</w:t>
        </w:r>
      </w:hyperlink>
      <w:r w:rsidR="00A616D4">
        <w:t>.</w:t>
      </w:r>
      <w:r w:rsidR="00B536D9">
        <w:t xml:space="preserve"> </w:t>
      </w:r>
    </w:p>
    <w:p w14:paraId="4B1BE344" w14:textId="50658CDF" w:rsidR="006A695B" w:rsidRDefault="00B536D9" w:rsidP="006A695B">
      <w:pPr>
        <w:spacing w:before="0" w:after="160" w:line="259" w:lineRule="auto"/>
        <w:jc w:val="both"/>
      </w:pPr>
      <w:r>
        <w:t xml:space="preserve">Consultez </w:t>
      </w:r>
      <w:r w:rsidR="00D201DF">
        <w:t xml:space="preserve">aussi </w:t>
      </w:r>
      <w:r>
        <w:t xml:space="preserve">les ressources suivantes : </w:t>
      </w:r>
      <w:hyperlink r:id="rId71" w:history="1">
        <w:r w:rsidR="00300727" w:rsidRPr="003845C1">
          <w:rPr>
            <w:rStyle w:val="Lienhypertexte"/>
          </w:rPr>
          <w:t>Principes multimédias pour l’apprentissage</w:t>
        </w:r>
      </w:hyperlink>
      <w:r>
        <w:t xml:space="preserve"> ; </w:t>
      </w:r>
      <w:r w:rsidR="00DC7195">
        <w:t>g</w:t>
      </w:r>
      <w:r w:rsidR="00740142">
        <w:t xml:space="preserve">abarits </w:t>
      </w:r>
      <w:hyperlink r:id="rId72" w:history="1">
        <w:r w:rsidR="00740142" w:rsidRPr="00740142">
          <w:rPr>
            <w:rStyle w:val="Lienhypertexte"/>
          </w:rPr>
          <w:t>s</w:t>
        </w:r>
        <w:r w:rsidRPr="00740142">
          <w:rPr>
            <w:rStyle w:val="Lienhypertexte"/>
          </w:rPr>
          <w:t>ynopsis</w:t>
        </w:r>
      </w:hyperlink>
      <w:r>
        <w:t xml:space="preserve"> et </w:t>
      </w:r>
      <w:hyperlink r:id="rId73" w:history="1">
        <w:r w:rsidRPr="006A5F55">
          <w:rPr>
            <w:rStyle w:val="Lienhypertexte"/>
          </w:rPr>
          <w:t>scénarimage</w:t>
        </w:r>
      </w:hyperlink>
      <w:r w:rsidR="00906494">
        <w:t xml:space="preserve">, la </w:t>
      </w:r>
      <w:hyperlink r:id="rId74">
        <w:r w:rsidR="00300727" w:rsidRPr="4C2BA17C">
          <w:rPr>
            <w:rStyle w:val="Lienhypertexte"/>
          </w:rPr>
          <w:t>Trousse Camtasia</w:t>
        </w:r>
      </w:hyperlink>
      <w:r w:rsidR="00906494">
        <w:t xml:space="preserve">, le site </w:t>
      </w:r>
      <w:hyperlink r:id="rId75">
        <w:r w:rsidR="00300727" w:rsidRPr="4C2BA17C">
          <w:rPr>
            <w:rStyle w:val="Lienhypertexte"/>
          </w:rPr>
          <w:t>Direction multimédia</w:t>
        </w:r>
      </w:hyperlink>
      <w:r w:rsidR="00906494">
        <w:t xml:space="preserve">. </w:t>
      </w:r>
    </w:p>
    <w:p w14:paraId="2FF300CB" w14:textId="52679F13" w:rsidR="005E5A2D" w:rsidRDefault="00663C5E" w:rsidP="006A695B">
      <w:pPr>
        <w:spacing w:before="0" w:after="160" w:line="259" w:lineRule="auto"/>
        <w:jc w:val="both"/>
      </w:pPr>
      <w:r>
        <w:t>Il</w:t>
      </w:r>
      <w:r w:rsidR="00304D17">
        <w:t xml:space="preserve"> est possible de r</w:t>
      </w:r>
      <w:r w:rsidR="005E5A2D">
        <w:t xml:space="preserve">éserver du </w:t>
      </w:r>
      <w:hyperlink r:id="rId76" w:history="1">
        <w:r w:rsidR="005E5A2D" w:rsidRPr="00842B70">
          <w:rPr>
            <w:rStyle w:val="Lienhypertexte"/>
          </w:rPr>
          <w:t>matériel audiovisuel</w:t>
        </w:r>
      </w:hyperlink>
      <w:r w:rsidR="005E5A2D">
        <w:t xml:space="preserve">, </w:t>
      </w:r>
      <w:r w:rsidR="006B5E6F">
        <w:t xml:space="preserve">une </w:t>
      </w:r>
      <w:hyperlink r:id="rId77" w:history="1">
        <w:r w:rsidR="006B5E6F" w:rsidRPr="00365521">
          <w:rPr>
            <w:rStyle w:val="Lienhypertexte"/>
          </w:rPr>
          <w:t>équipe de t</w:t>
        </w:r>
        <w:bookmarkStart w:id="78" w:name="_Hlt42680358"/>
        <w:bookmarkStart w:id="79" w:name="_Hlt42680359"/>
        <w:r w:rsidR="006B5E6F" w:rsidRPr="00365521">
          <w:rPr>
            <w:rStyle w:val="Lienhypertexte"/>
          </w:rPr>
          <w:t>o</w:t>
        </w:r>
        <w:bookmarkEnd w:id="78"/>
        <w:bookmarkEnd w:id="79"/>
        <w:r w:rsidR="006B5E6F" w:rsidRPr="00365521">
          <w:rPr>
            <w:rStyle w:val="Lienhypertexte"/>
          </w:rPr>
          <w:t>urnage</w:t>
        </w:r>
      </w:hyperlink>
      <w:r w:rsidR="006B5E6F">
        <w:t xml:space="preserve"> ou des </w:t>
      </w:r>
      <w:hyperlink r:id="rId78" w:history="1">
        <w:r w:rsidR="006B5E6F" w:rsidRPr="00365521">
          <w:rPr>
            <w:rStyle w:val="Lienhypertexte"/>
          </w:rPr>
          <w:t>salles de montage</w:t>
        </w:r>
      </w:hyperlink>
      <w:r w:rsidR="009B559A">
        <w:t xml:space="preserve"> pour votre projet pédagogique</w:t>
      </w:r>
      <w:r w:rsidR="006B5E6F">
        <w:t>.</w:t>
      </w:r>
    </w:p>
    <w:p w14:paraId="7C1EC5E4" w14:textId="114D6622" w:rsidR="00C14626" w:rsidRDefault="00C14626" w:rsidP="001A256A">
      <w:pPr>
        <w:pStyle w:val="Titre2"/>
        <w:jc w:val="left"/>
      </w:pPr>
      <w:r>
        <w:t xml:space="preserve">Espace d’apprentissage </w:t>
      </w:r>
      <w:r w:rsidR="00FD1ECB">
        <w:t>Actif (</w:t>
      </w:r>
      <w:r>
        <w:t>A1-108</w:t>
      </w:r>
      <w:r w:rsidR="00FD1ECB">
        <w:t>)</w:t>
      </w:r>
    </w:p>
    <w:p w14:paraId="7C14F55C" w14:textId="31E9177E" w:rsidR="00C14626" w:rsidRPr="00C14626" w:rsidRDefault="004374AC" w:rsidP="00C14626">
      <w:hyperlink r:id="rId79" w:history="1">
        <w:r w:rsidR="0093040E" w:rsidRPr="00B81FFC">
          <w:rPr>
            <w:rStyle w:val="Lienhypertexte"/>
          </w:rPr>
          <w:t>I</w:t>
        </w:r>
        <w:r w:rsidR="00BF758B" w:rsidRPr="00B81FFC">
          <w:rPr>
            <w:rStyle w:val="Lienhypertexte"/>
          </w:rPr>
          <w:t>nformations</w:t>
        </w:r>
      </w:hyperlink>
      <w:r w:rsidR="00DE754B">
        <w:t xml:space="preserve">, </w:t>
      </w:r>
      <w:hyperlink r:id="rId80" w:history="1">
        <w:r w:rsidR="00FD1ECB" w:rsidRPr="00B81FFC">
          <w:rPr>
            <w:rStyle w:val="Lienhypertexte"/>
          </w:rPr>
          <w:t>disponibilités</w:t>
        </w:r>
      </w:hyperlink>
      <w:r w:rsidR="00DE754B">
        <w:t xml:space="preserve">, </w:t>
      </w:r>
      <w:hyperlink r:id="rId81" w:history="1">
        <w:r w:rsidR="00FD5397" w:rsidRPr="006A695B">
          <w:rPr>
            <w:rStyle w:val="Lienhypertexte"/>
          </w:rPr>
          <w:t>formulaire de réservation</w:t>
        </w:r>
      </w:hyperlink>
      <w:r w:rsidR="00FD5397">
        <w:t xml:space="preserve"> et consignes sanitaires</w:t>
      </w:r>
      <w:r w:rsidR="0093040E">
        <w:t xml:space="preserve"> (à venir)</w:t>
      </w:r>
      <w:r w:rsidR="00FD5397">
        <w:t xml:space="preserve">. </w:t>
      </w:r>
    </w:p>
    <w:p w14:paraId="5B19291E" w14:textId="25B2DB95" w:rsidR="007F00B1" w:rsidRDefault="002F2B83" w:rsidP="001A256A">
      <w:pPr>
        <w:pStyle w:val="Titre2"/>
        <w:jc w:val="left"/>
      </w:pPr>
      <w:r>
        <w:t>S</w:t>
      </w:r>
      <w:r w:rsidR="002D4551">
        <w:t>outien technique</w:t>
      </w:r>
    </w:p>
    <w:p w14:paraId="0106E102" w14:textId="62B8CDE4" w:rsidR="00787D47" w:rsidRPr="00DE754B" w:rsidRDefault="00DC7F84" w:rsidP="0043094F">
      <w:r w:rsidRPr="00DE754B">
        <w:t xml:space="preserve">Faire une </w:t>
      </w:r>
      <w:r w:rsidRPr="00DE754B">
        <w:rPr>
          <w:b/>
          <w:bCs/>
        </w:rPr>
        <w:t>demande</w:t>
      </w:r>
      <w:r w:rsidR="00153B52" w:rsidRPr="00DE754B">
        <w:rPr>
          <w:b/>
          <w:bCs/>
        </w:rPr>
        <w:t xml:space="preserve"> de soutien technique</w:t>
      </w:r>
      <w:r w:rsidR="00C61891" w:rsidRPr="00DE754B">
        <w:t xml:space="preserve"> au STI</w:t>
      </w:r>
      <w:r w:rsidR="00153B52">
        <w:rPr>
          <w:rFonts w:ascii="Segoe UI" w:hAnsi="Segoe UI" w:cs="Segoe UI"/>
          <w:color w:val="373A3C"/>
        </w:rPr>
        <w:t xml:space="preserve"> : </w:t>
      </w:r>
      <w:hyperlink r:id="rId82" w:history="1">
        <w:r w:rsidR="00153B52" w:rsidRPr="00DE754B">
          <w:rPr>
            <w:rStyle w:val="Lienhypertexte"/>
            <w:rFonts w:cstheme="minorHAnsi"/>
          </w:rPr>
          <w:t>Demande Casius</w:t>
        </w:r>
      </w:hyperlink>
      <w:r w:rsidR="0043094F" w:rsidRPr="0043094F">
        <w:rPr>
          <w:rFonts w:ascii="Segoe UI" w:hAnsi="Segoe UI" w:cs="Segoe UI"/>
          <w:color w:val="373A3C"/>
        </w:rPr>
        <w:t xml:space="preserve"> </w:t>
      </w:r>
      <w:r w:rsidR="0043094F" w:rsidRPr="00DE754B">
        <w:t xml:space="preserve">ou par téléphone au </w:t>
      </w:r>
      <w:r w:rsidR="00787D47" w:rsidRPr="00787D47">
        <w:t>819 821-8000</w:t>
      </w:r>
      <w:r w:rsidR="00D533BC">
        <w:t>,</w:t>
      </w:r>
      <w:r w:rsidR="00787D47" w:rsidRPr="00787D47">
        <w:t xml:space="preserve"> poste 74444 </w:t>
      </w:r>
      <w:r w:rsidR="0043094F">
        <w:t>ou s</w:t>
      </w:r>
      <w:r w:rsidR="00787D47" w:rsidRPr="00787D47">
        <w:t xml:space="preserve">ans frais </w:t>
      </w:r>
      <w:r w:rsidR="00D533BC">
        <w:t>au</w:t>
      </w:r>
      <w:r w:rsidR="00787D47" w:rsidRPr="00787D47">
        <w:t xml:space="preserve"> 1-800-267- 8337</w:t>
      </w:r>
      <w:r w:rsidR="00D533BC">
        <w:t>,</w:t>
      </w:r>
      <w:r w:rsidR="00787D47" w:rsidRPr="00787D47">
        <w:t xml:space="preserve"> poste 74444</w:t>
      </w:r>
      <w:r w:rsidR="00787D47">
        <w:t xml:space="preserve"> </w:t>
      </w:r>
    </w:p>
    <w:p w14:paraId="1F712F85" w14:textId="34366919" w:rsidR="00787D47" w:rsidRPr="00DE754B" w:rsidRDefault="00DC7F84" w:rsidP="0043094F">
      <w:r w:rsidRPr="00DE754B">
        <w:rPr>
          <w:b/>
          <w:bCs/>
        </w:rPr>
        <w:t>Horaire</w:t>
      </w:r>
      <w:r w:rsidR="0043094F" w:rsidRPr="00DE754B">
        <w:rPr>
          <w:b/>
          <w:bCs/>
        </w:rPr>
        <w:t xml:space="preserve"> : </w:t>
      </w:r>
      <w:r w:rsidR="00304D17">
        <w:t>lu</w:t>
      </w:r>
      <w:r w:rsidR="00787D47" w:rsidRPr="00C27860">
        <w:t>ndi au vendredi : 8h00 à 20h0</w:t>
      </w:r>
      <w:r w:rsidR="0043094F">
        <w:t xml:space="preserve">0 ; </w:t>
      </w:r>
      <w:r w:rsidR="00304D17">
        <w:t>v</w:t>
      </w:r>
      <w:r w:rsidR="00787D47" w:rsidRPr="00C27860">
        <w:t>endredi et samedi : 8h00 à 17h00</w:t>
      </w:r>
      <w:r w:rsidR="0043094F" w:rsidRPr="00DE754B">
        <w:t xml:space="preserve"> ; </w:t>
      </w:r>
      <w:r w:rsidR="00304D17">
        <w:t>d</w:t>
      </w:r>
      <w:r w:rsidR="00787D47" w:rsidRPr="00C27860">
        <w:t>imanche : 8h00 à 11h00</w:t>
      </w:r>
    </w:p>
    <w:p w14:paraId="6FEC7BEF" w14:textId="3905E274" w:rsidR="0057527E" w:rsidRDefault="004948BD" w:rsidP="001A256A">
      <w:pPr>
        <w:pStyle w:val="Titre2"/>
        <w:jc w:val="left"/>
      </w:pPr>
      <w:r>
        <w:t xml:space="preserve">Activité </w:t>
      </w:r>
      <w:r w:rsidR="002B48C8">
        <w:t>4</w:t>
      </w:r>
      <w:r w:rsidR="00015475">
        <w:t> : «</w:t>
      </w:r>
      <w:r w:rsidR="002C3961">
        <w:t xml:space="preserve"> </w:t>
      </w:r>
      <w:r w:rsidR="00015475">
        <w:t>Numériquement parlant…</w:t>
      </w:r>
      <w:r w:rsidR="002C3961">
        <w:t xml:space="preserve"> </w:t>
      </w:r>
      <w:r w:rsidR="00015475">
        <w:t>»</w:t>
      </w:r>
    </w:p>
    <w:p w14:paraId="63356FE0" w14:textId="2C69FE35" w:rsidR="00CD7D3F" w:rsidRDefault="002B4592" w:rsidP="00CD7D3F">
      <w:pPr>
        <w:jc w:val="both"/>
      </w:pPr>
      <w:r>
        <w:t xml:space="preserve">Utilisez </w:t>
      </w:r>
      <w:r w:rsidR="00323850">
        <w:t>une application d’enregistrement vocale ou vidéo</w:t>
      </w:r>
      <w:r w:rsidR="0057202C">
        <w:t>, votre</w:t>
      </w:r>
      <w:r>
        <w:t xml:space="preserve"> téléphone</w:t>
      </w:r>
      <w:r w:rsidR="0057202C">
        <w:t xml:space="preserve"> intelligent</w:t>
      </w:r>
      <w:r w:rsidR="00323850">
        <w:t xml:space="preserve"> ou même Panopto si vous avez envie de l’essayer et </w:t>
      </w:r>
      <w:r>
        <w:t>enregis</w:t>
      </w:r>
      <w:r w:rsidR="001E5F81">
        <w:t>tre</w:t>
      </w:r>
      <w:r w:rsidR="00323850">
        <w:t>z-vous</w:t>
      </w:r>
      <w:r w:rsidR="00566F71">
        <w:t>.</w:t>
      </w:r>
      <w:r w:rsidR="006969A1">
        <w:t xml:space="preserve"> </w:t>
      </w:r>
      <w:r w:rsidR="00015475">
        <w:t>Parlez-</w:t>
      </w:r>
      <w:r w:rsidR="006A695B">
        <w:t>nous</w:t>
      </w:r>
      <w:r w:rsidR="00015475">
        <w:t xml:space="preserve"> de votre environnement numérique d’apprentissage</w:t>
      </w:r>
      <w:r w:rsidR="00CD7D3F">
        <w:t xml:space="preserve">. </w:t>
      </w:r>
      <w:r w:rsidR="007908D6">
        <w:t>Voici q</w:t>
      </w:r>
      <w:r w:rsidR="00CD7D3F">
        <w:t xml:space="preserve">uelques </w:t>
      </w:r>
      <w:r w:rsidR="00566F71">
        <w:t xml:space="preserve">sujets ou thèmes à aborder </w:t>
      </w:r>
      <w:r w:rsidR="00CD7D3F">
        <w:t xml:space="preserve"> pour vous inspirer</w:t>
      </w:r>
      <w:r w:rsidR="007908D6">
        <w:t>.</w:t>
      </w:r>
      <w:r w:rsidR="00BA68DF">
        <w:t xml:space="preserve"> </w:t>
      </w:r>
    </w:p>
    <w:p w14:paraId="2B8518CF" w14:textId="535964CD" w:rsidR="00075901" w:rsidRDefault="00ED55BF" w:rsidP="00CD7D3F">
      <w:pPr>
        <w:jc w:val="both"/>
      </w:pPr>
      <w:r w:rsidRPr="00566F71">
        <w:t xml:space="preserve">De </w:t>
      </w:r>
      <w:r w:rsidR="004B60CE" w:rsidRPr="00566F71">
        <w:t>quelles plateformes</w:t>
      </w:r>
      <w:r w:rsidR="00C14626" w:rsidRPr="00566F71">
        <w:t>, application</w:t>
      </w:r>
      <w:r w:rsidR="00923E2D" w:rsidRPr="00566F71">
        <w:t>s, logiciels, etc.</w:t>
      </w:r>
      <w:r w:rsidR="004B60CE" w:rsidRPr="00566F71">
        <w:t xml:space="preserve"> est constitué </w:t>
      </w:r>
      <w:r w:rsidR="0049589D" w:rsidRPr="00566F71">
        <w:t>l’</w:t>
      </w:r>
      <w:r w:rsidR="004B60CE" w:rsidRPr="00566F71">
        <w:t>ENA</w:t>
      </w:r>
      <w:r w:rsidR="0049589D" w:rsidRPr="00566F71">
        <w:t xml:space="preserve"> de votre cours</w:t>
      </w:r>
      <w:r w:rsidR="004B60CE" w:rsidRPr="00566F71">
        <w:t xml:space="preserve">? </w:t>
      </w:r>
      <w:r w:rsidR="008B235A" w:rsidRPr="00566F71">
        <w:t xml:space="preserve">Comment allez-vous </w:t>
      </w:r>
      <w:r w:rsidR="00BA68DF" w:rsidRPr="00566F71">
        <w:t>exploiter</w:t>
      </w:r>
      <w:r w:rsidR="008B235A" w:rsidRPr="00566F71">
        <w:t xml:space="preserve"> cet environnement</w:t>
      </w:r>
      <w:r w:rsidR="006969A1" w:rsidRPr="00566F71">
        <w:t> </w:t>
      </w:r>
      <w:r w:rsidR="00F227B4" w:rsidRPr="00566F71">
        <w:t>?</w:t>
      </w:r>
      <w:r w:rsidR="00C14626" w:rsidRPr="00566F71">
        <w:t xml:space="preserve"> </w:t>
      </w:r>
      <w:r w:rsidR="00566F71">
        <w:t>Le s</w:t>
      </w:r>
      <w:r w:rsidR="00AE6277" w:rsidRPr="00566F71">
        <w:t>t</w:t>
      </w:r>
      <w:r w:rsidR="008B235A" w:rsidRPr="00566F71">
        <w:t>ructurer</w:t>
      </w:r>
      <w:r w:rsidR="008B235A">
        <w:t>?</w:t>
      </w:r>
      <w:r w:rsidR="00C14626">
        <w:t xml:space="preserve"> </w:t>
      </w:r>
      <w:r w:rsidR="00AE6277">
        <w:t xml:space="preserve">Accessibilité des  </w:t>
      </w:r>
      <w:r w:rsidR="006969A1">
        <w:t xml:space="preserve">ressources et du matériel? </w:t>
      </w:r>
      <w:r w:rsidR="0031188A">
        <w:t>Création d’</w:t>
      </w:r>
      <w:r w:rsidR="006969A1">
        <w:t>activités asynchrones?</w:t>
      </w:r>
      <w:r w:rsidR="00C14626">
        <w:t xml:space="preserve"> </w:t>
      </w:r>
      <w:r w:rsidR="001C3293">
        <w:t xml:space="preserve">Évaluation des </w:t>
      </w:r>
      <w:r w:rsidR="006969A1">
        <w:t xml:space="preserve"> apprentissages des </w:t>
      </w:r>
      <w:r w:rsidR="00C00D72">
        <w:t xml:space="preserve">étudiantes et </w:t>
      </w:r>
      <w:r w:rsidR="006969A1">
        <w:t xml:space="preserve">étudiants? </w:t>
      </w:r>
      <w:r w:rsidR="00785DD0">
        <w:t>Conditions du t</w:t>
      </w:r>
      <w:r w:rsidR="006969A1">
        <w:t xml:space="preserve">ravail en équipe, </w:t>
      </w:r>
      <w:r w:rsidR="00785DD0">
        <w:t xml:space="preserve">des </w:t>
      </w:r>
      <w:r w:rsidR="006969A1">
        <w:t xml:space="preserve">interactions et  </w:t>
      </w:r>
      <w:r w:rsidR="00785DD0">
        <w:t xml:space="preserve">de la </w:t>
      </w:r>
      <w:r w:rsidR="006969A1">
        <w:t>collaboration?</w:t>
      </w:r>
      <w:r w:rsidR="00CD7D3F">
        <w:t xml:space="preserve"> </w:t>
      </w:r>
      <w:r w:rsidR="00934104" w:rsidRPr="00934104">
        <w:t>L</w:t>
      </w:r>
      <w:r w:rsidR="001435F0" w:rsidRPr="00934104">
        <w:t xml:space="preserve">’organisation de </w:t>
      </w:r>
      <w:r w:rsidR="00934104">
        <w:t>l’</w:t>
      </w:r>
      <w:r w:rsidR="001435F0" w:rsidRPr="00CD7D3F">
        <w:rPr>
          <w:b/>
          <w:bCs/>
        </w:rPr>
        <w:t>ENA reflète</w:t>
      </w:r>
      <w:r w:rsidR="00CD7D3F" w:rsidRPr="00CD7D3F">
        <w:rPr>
          <w:b/>
          <w:bCs/>
        </w:rPr>
        <w:t>-t-</w:t>
      </w:r>
      <w:r w:rsidR="00F357EC">
        <w:rPr>
          <w:b/>
          <w:bCs/>
        </w:rPr>
        <w:t>el</w:t>
      </w:r>
      <w:r w:rsidR="00CD7D3F" w:rsidRPr="00CD7D3F">
        <w:rPr>
          <w:b/>
          <w:bCs/>
        </w:rPr>
        <w:t>l</w:t>
      </w:r>
      <w:r w:rsidR="00F357EC">
        <w:rPr>
          <w:b/>
          <w:bCs/>
        </w:rPr>
        <w:t>e</w:t>
      </w:r>
      <w:r w:rsidR="001435F0" w:rsidRPr="00CD7D3F">
        <w:rPr>
          <w:b/>
          <w:bCs/>
        </w:rPr>
        <w:t xml:space="preserve"> </w:t>
      </w:r>
      <w:r w:rsidR="00923E2D" w:rsidRPr="00CD7D3F">
        <w:rPr>
          <w:b/>
          <w:bCs/>
        </w:rPr>
        <w:t>la structure</w:t>
      </w:r>
      <w:r w:rsidR="001435F0" w:rsidRPr="00CD7D3F">
        <w:rPr>
          <w:b/>
          <w:bCs/>
        </w:rPr>
        <w:t xml:space="preserve"> </w:t>
      </w:r>
      <w:r w:rsidR="00934104" w:rsidRPr="00934104">
        <w:t xml:space="preserve">présentée dans </w:t>
      </w:r>
      <w:r w:rsidR="001435F0" w:rsidRPr="00934104">
        <w:t>votre</w:t>
      </w:r>
      <w:r w:rsidR="001435F0" w:rsidRPr="00CD7D3F">
        <w:rPr>
          <w:b/>
          <w:bCs/>
        </w:rPr>
        <w:t xml:space="preserve"> </w:t>
      </w:r>
      <w:r w:rsidR="00934104" w:rsidRPr="00CD7D3F">
        <w:rPr>
          <w:b/>
          <w:bCs/>
        </w:rPr>
        <w:t xml:space="preserve">plan de </w:t>
      </w:r>
      <w:r w:rsidR="001435F0" w:rsidRPr="00CD7D3F">
        <w:rPr>
          <w:b/>
          <w:bCs/>
        </w:rPr>
        <w:t>cours</w:t>
      </w:r>
      <w:r w:rsidR="00923E2D" w:rsidRPr="00CD7D3F">
        <w:rPr>
          <w:b/>
          <w:bCs/>
        </w:rPr>
        <w:t xml:space="preserve"> </w:t>
      </w:r>
      <w:r w:rsidR="001435F0">
        <w:t xml:space="preserve">? </w:t>
      </w:r>
      <w:r w:rsidR="00175A4A" w:rsidRPr="006F2D03">
        <w:t xml:space="preserve">Comment </w:t>
      </w:r>
      <w:r w:rsidR="0049589D">
        <w:t xml:space="preserve">l’ENA peut-il </w:t>
      </w:r>
      <w:r w:rsidR="00DD2B58">
        <w:t>favoriser</w:t>
      </w:r>
      <w:r w:rsidR="00175A4A" w:rsidRPr="006F2D03">
        <w:t xml:space="preserve"> la collaboration et le travail en équipe?</w:t>
      </w:r>
      <w:r w:rsidR="00CD7D3F">
        <w:t xml:space="preserve"> </w:t>
      </w:r>
      <w:r w:rsidR="0057202C">
        <w:t xml:space="preserve">Quels nouveaux outils </w:t>
      </w:r>
      <w:r w:rsidR="00AE2B77">
        <w:t>aimeriez-vous</w:t>
      </w:r>
      <w:r w:rsidR="0057202C">
        <w:t xml:space="preserve"> </w:t>
      </w:r>
      <w:r w:rsidR="006969A1">
        <w:t xml:space="preserve">apprendre à </w:t>
      </w:r>
      <w:r w:rsidR="0057202C">
        <w:t xml:space="preserve">utiliser ? </w:t>
      </w:r>
    </w:p>
    <w:p w14:paraId="0C35CE39" w14:textId="6BF67281" w:rsidR="00A616D4" w:rsidRDefault="008F3131" w:rsidP="00075901">
      <w:pPr>
        <w:jc w:val="both"/>
        <w:rPr>
          <w:caps/>
          <w:color w:val="FFFFFF" w:themeColor="background1"/>
          <w:spacing w:val="15"/>
          <w:sz w:val="22"/>
          <w:szCs w:val="22"/>
        </w:rPr>
      </w:pPr>
      <w:r>
        <w:t>A</w:t>
      </w:r>
      <w:r w:rsidR="007C7634">
        <w:t>llez</w:t>
      </w:r>
      <w:r>
        <w:t xml:space="preserve"> </w:t>
      </w:r>
      <w:r w:rsidR="007C7634">
        <w:t xml:space="preserve">voir votre plan de cours et </w:t>
      </w:r>
      <w:r w:rsidR="00075901">
        <w:t>la structure de votre</w:t>
      </w:r>
      <w:r w:rsidR="007C7634">
        <w:t xml:space="preserve"> ENA</w:t>
      </w:r>
      <w:r w:rsidR="00B30A0E">
        <w:t xml:space="preserve">. </w:t>
      </w:r>
      <w:r w:rsidR="0057202C">
        <w:t>L</w:t>
      </w:r>
      <w:r w:rsidR="00B30A0E">
        <w:t xml:space="preserve">es informations </w:t>
      </w:r>
      <w:r w:rsidR="0057202C">
        <w:t xml:space="preserve">concernant vos choix technologiques </w:t>
      </w:r>
      <w:r w:rsidR="00B30A0E">
        <w:t>sont-</w:t>
      </w:r>
      <w:r w:rsidR="0057202C">
        <w:t>ils</w:t>
      </w:r>
      <w:r w:rsidR="00B30A0E">
        <w:t xml:space="preserve"> explicites? Faites les ajustement</w:t>
      </w:r>
      <w:r w:rsidR="00075901">
        <w:t>s</w:t>
      </w:r>
      <w:r w:rsidR="0071378D">
        <w:t>,</w:t>
      </w:r>
      <w:r w:rsidR="00075901">
        <w:t xml:space="preserve"> au besoin</w:t>
      </w:r>
      <w:bookmarkStart w:id="80" w:name="_Toc42263669"/>
      <w:r>
        <w:t>.</w:t>
      </w:r>
      <w:r w:rsidR="00A616D4">
        <w:br w:type="page"/>
      </w:r>
    </w:p>
    <w:p w14:paraId="4C0CA840" w14:textId="19292E33" w:rsidR="00E32540" w:rsidRPr="006F2D03" w:rsidRDefault="00692A71" w:rsidP="00D6373A">
      <w:pPr>
        <w:pStyle w:val="Titre1"/>
        <w:spacing w:before="0" w:after="240"/>
        <w:jc w:val="center"/>
      </w:pPr>
      <w:bookmarkStart w:id="81" w:name="_Toc42779337"/>
      <w:r w:rsidRPr="00692A71">
        <w:lastRenderedPageBreak/>
        <w:t xml:space="preserve">Fiche pédagogique </w:t>
      </w:r>
      <w:r w:rsidR="00A616D4">
        <w:t>5</w:t>
      </w:r>
      <w:r w:rsidR="00BD3F77">
        <w:t> :</w:t>
      </w:r>
      <w:r w:rsidR="00E32540" w:rsidRPr="00692A71">
        <w:br/>
      </w:r>
      <w:r w:rsidR="000B3403" w:rsidRPr="00692A71">
        <w:t xml:space="preserve">Planifier et </w:t>
      </w:r>
      <w:r w:rsidR="00E32540" w:rsidRPr="00692A71">
        <w:t>Animer des séances</w:t>
      </w:r>
      <w:r w:rsidR="00E32540" w:rsidRPr="006F2D03">
        <w:t xml:space="preserve"> synchrones</w:t>
      </w:r>
      <w:bookmarkEnd w:id="80"/>
      <w:bookmarkEnd w:id="81"/>
    </w:p>
    <w:p w14:paraId="4F109104" w14:textId="77777777" w:rsidR="0083185D" w:rsidRPr="006F2D03" w:rsidRDefault="0083185D" w:rsidP="0083185D">
      <w:pPr>
        <w:pStyle w:val="Titre2"/>
        <w:jc w:val="both"/>
      </w:pPr>
      <w:bookmarkStart w:id="82" w:name="_Toc42263670"/>
      <w:bookmarkStart w:id="83" w:name="_Toc42205062"/>
      <w:r w:rsidRPr="006F2D03">
        <w:t>Planifier les séances synchrones</w:t>
      </w:r>
      <w:bookmarkEnd w:id="82"/>
    </w:p>
    <w:p w14:paraId="0DAC1607" w14:textId="357DBFDE" w:rsidR="009F76C4" w:rsidRDefault="00DA3A3F" w:rsidP="0083185D">
      <w:pPr>
        <w:spacing w:after="80"/>
        <w:jc w:val="both"/>
      </w:pPr>
      <w:r>
        <w:t>Planifier l’enseignement implique certain</w:t>
      </w:r>
      <w:r w:rsidR="00AB5152">
        <w:t>s choix</w:t>
      </w:r>
      <w:r>
        <w:t xml:space="preserve"> pédagogiques. </w:t>
      </w:r>
      <w:r w:rsidR="0083185D" w:rsidRPr="006F2D03">
        <w:t xml:space="preserve">L’Université de Sherbrooke met à votre </w:t>
      </w:r>
      <w:r w:rsidR="007E2E98">
        <w:t>disposition</w:t>
      </w:r>
      <w:r w:rsidR="0083185D" w:rsidRPr="006F2D03">
        <w:t xml:space="preserve"> deux plateformes pour les séances synchrones : </w:t>
      </w:r>
      <w:hyperlink r:id="rId83" w:history="1">
        <w:r w:rsidR="0083185D" w:rsidRPr="002A3387">
          <w:rPr>
            <w:rStyle w:val="Lienhypertexte"/>
          </w:rPr>
          <w:t>Teams</w:t>
        </w:r>
      </w:hyperlink>
      <w:r w:rsidR="0083185D" w:rsidRPr="006F2D03">
        <w:t xml:space="preserve"> </w:t>
      </w:r>
      <w:r w:rsidR="007C56D8">
        <w:t>(</w:t>
      </w:r>
      <w:r w:rsidR="00C67E01" w:rsidRPr="009F76C4">
        <w:t>Office 365</w:t>
      </w:r>
      <w:r w:rsidR="007C56D8">
        <w:t>)</w:t>
      </w:r>
      <w:r w:rsidR="00C67E01">
        <w:rPr>
          <w:vertAlign w:val="superscript"/>
        </w:rPr>
        <w:t xml:space="preserve"> </w:t>
      </w:r>
      <w:r w:rsidR="00C67E01">
        <w:t>e</w:t>
      </w:r>
      <w:r w:rsidR="0083185D" w:rsidRPr="006F2D03">
        <w:t xml:space="preserve">t </w:t>
      </w:r>
      <w:hyperlink r:id="rId84" w:history="1">
        <w:r w:rsidR="0083185D" w:rsidRPr="00573550">
          <w:rPr>
            <w:rStyle w:val="Lienhypertexte"/>
          </w:rPr>
          <w:t>Adobe Connect</w:t>
        </w:r>
      </w:hyperlink>
      <w:r w:rsidR="00C67E01">
        <w:t xml:space="preserve"> </w:t>
      </w:r>
      <w:r w:rsidR="0053495E">
        <w:t>(</w:t>
      </w:r>
      <w:r w:rsidR="00C67E01">
        <w:t>une salle de classe virtuelle</w:t>
      </w:r>
      <w:r w:rsidR="00630BE8">
        <w:t xml:space="preserve"> </w:t>
      </w:r>
      <w:r w:rsidR="00C67E01">
        <w:t>intégrée dans</w:t>
      </w:r>
      <w:r w:rsidR="00630BE8">
        <w:t xml:space="preserve"> </w:t>
      </w:r>
      <w:r w:rsidR="00C67E01">
        <w:t>Moodle</w:t>
      </w:r>
      <w:r w:rsidR="0053495E">
        <w:t>)</w:t>
      </w:r>
      <w:r w:rsidR="00D51F5F">
        <w:t xml:space="preserve">. </w:t>
      </w:r>
    </w:p>
    <w:p w14:paraId="4F806B89" w14:textId="169A3AE5" w:rsidR="00BC6953" w:rsidRDefault="00DA3A3F" w:rsidP="0083185D">
      <w:pPr>
        <w:spacing w:after="80"/>
        <w:jc w:val="both"/>
      </w:pPr>
      <w:r>
        <w:t xml:space="preserve">Pour la planification du déroulement des rencontres synchrones, </w:t>
      </w:r>
      <w:r w:rsidR="007C56D8">
        <w:t xml:space="preserve">une stratégie importante </w:t>
      </w:r>
      <w:r>
        <w:t xml:space="preserve">sur le plan pédagogique </w:t>
      </w:r>
      <w:r w:rsidR="007C56D8">
        <w:t>est de</w:t>
      </w:r>
      <w:r>
        <w:t xml:space="preserve"> séquencer la séance afin de proposer un rythme soutenu d’activités, ponctuées d’échanges et d’exposés interactifs. Pensez à trois grands moments lors de vos rencontres : le décollage, le vol et l’atterrissage. Prévoyez des activités pour chacun de ces grands moments. Il est </w:t>
      </w:r>
      <w:r w:rsidR="007C56D8">
        <w:t>aussi</w:t>
      </w:r>
      <w:r>
        <w:t xml:space="preserve"> recommandé de planifier les rencontres synchrones dans l’environnement choisi et de préciser explicitement dans le plan de cours le matériel nécessaire, les modalités de connexion, les dates/heures des activités prévues, les ressources à consulter</w:t>
      </w:r>
      <w:r w:rsidR="007C56D8">
        <w:t>, etc</w:t>
      </w:r>
      <w:r>
        <w:t xml:space="preserve">. Si vous utilisez Adobe Connect, vous </w:t>
      </w:r>
      <w:r w:rsidR="00DD4B19">
        <w:t>devez</w:t>
      </w:r>
      <w:r>
        <w:t xml:space="preserve"> ajouter l’activité dans la bonne section (module, unité d’apprentissage, thématique) de l’activité. </w:t>
      </w:r>
      <w:r w:rsidR="00EA7356">
        <w:t>Si vous utilisez Teams,</w:t>
      </w:r>
      <w:r w:rsidR="00E00F5F">
        <w:t xml:space="preserve"> </w:t>
      </w:r>
      <w:r w:rsidR="00AE4D5E">
        <w:t>créez</w:t>
      </w:r>
      <w:r w:rsidR="00EA7356">
        <w:t xml:space="preserve"> plutôt la séance à partir de cet environnement.</w:t>
      </w:r>
      <w:r w:rsidR="00E04ECF">
        <w:t xml:space="preserve"> </w:t>
      </w:r>
      <w:r w:rsidR="0015511B">
        <w:t xml:space="preserve">Si votre cours </w:t>
      </w:r>
      <w:r w:rsidR="00EA7356">
        <w:t>se donne en modalité</w:t>
      </w:r>
      <w:r w:rsidR="0015511B">
        <w:t xml:space="preserve"> hybride, </w:t>
      </w:r>
      <w:r w:rsidR="000D4BA4">
        <w:t>il</w:t>
      </w:r>
      <w:r w:rsidR="0015511B">
        <w:t xml:space="preserve"> </w:t>
      </w:r>
      <w:r w:rsidR="005020C3">
        <w:t>peut être intéressant d’envisager une</w:t>
      </w:r>
      <w:r w:rsidR="0015511B">
        <w:t xml:space="preserve"> première rencontre en </w:t>
      </w:r>
      <w:r w:rsidR="005D59A8">
        <w:t>présentiel</w:t>
      </w:r>
      <w:r w:rsidR="0015511B">
        <w:t xml:space="preserve"> </w:t>
      </w:r>
      <w:r w:rsidR="0094410B">
        <w:t xml:space="preserve">ou en mode synchrone </w:t>
      </w:r>
      <w:r w:rsidR="005D59A8">
        <w:t>puisque</w:t>
      </w:r>
      <w:r w:rsidR="0015511B">
        <w:t xml:space="preserve"> c’est un moment </w:t>
      </w:r>
      <w:r w:rsidR="00623D38">
        <w:t>propice</w:t>
      </w:r>
      <w:r w:rsidR="0015511B">
        <w:t xml:space="preserve"> pour créer le </w:t>
      </w:r>
      <w:r w:rsidR="0015511B" w:rsidRPr="0545CFBB">
        <w:rPr>
          <w:i/>
          <w:iCs/>
        </w:rPr>
        <w:t>momentum</w:t>
      </w:r>
      <w:r w:rsidR="0015511B">
        <w:t>, engager les étudiants dans la démarch</w:t>
      </w:r>
      <w:r w:rsidR="00A578E9">
        <w:t>e</w:t>
      </w:r>
      <w:r w:rsidR="0015511B">
        <w:t xml:space="preserve"> et</w:t>
      </w:r>
      <w:r w:rsidR="00BC75D9">
        <w:t xml:space="preserve"> créer </w:t>
      </w:r>
      <w:r w:rsidR="008A5C90">
        <w:t>la relation pédagogique</w:t>
      </w:r>
      <w:r w:rsidR="0015511B">
        <w:t xml:space="preserve">. </w:t>
      </w:r>
      <w:r w:rsidR="00584ECA">
        <w:t>Si votre cours est principalement ou uniquement en formation à distance, nous vous recommandons d’inclure quelques séances synchrones à des moments</w:t>
      </w:r>
      <w:r w:rsidR="004A18E1">
        <w:t>-</w:t>
      </w:r>
      <w:r w:rsidR="00D65CE0">
        <w:t>clés</w:t>
      </w:r>
      <w:r w:rsidR="00584ECA">
        <w:t xml:space="preserve"> du parcours d’apprentissage</w:t>
      </w:r>
      <w:r w:rsidR="008A5C90">
        <w:t xml:space="preserve"> </w:t>
      </w:r>
      <w:r w:rsidR="00584ECA">
        <w:t>(</w:t>
      </w:r>
      <w:r w:rsidR="0C9BF195">
        <w:t>ex.</w:t>
      </w:r>
      <w:r w:rsidR="00584ECA">
        <w:t>: au début du cours pour la prise de contact initiale)</w:t>
      </w:r>
      <w:r w:rsidR="000E7C23">
        <w:t xml:space="preserve">. </w:t>
      </w:r>
      <w:r w:rsidR="008A5C90" w:rsidRPr="0545CFBB">
        <w:rPr>
          <w:rFonts w:ascii="Calibri" w:eastAsia="Calibri" w:hAnsi="Calibri" w:cs="Calibri"/>
        </w:rPr>
        <w:t>I</w:t>
      </w:r>
      <w:r w:rsidR="00FF15B6" w:rsidRPr="0545CFBB">
        <w:rPr>
          <w:rFonts w:ascii="Calibri" w:eastAsia="Calibri" w:hAnsi="Calibri" w:cs="Calibri"/>
        </w:rPr>
        <w:t>l peut être utile d’inclure</w:t>
      </w:r>
      <w:r w:rsidR="008A5C90" w:rsidRPr="0545CFBB">
        <w:rPr>
          <w:rFonts w:ascii="Calibri" w:eastAsia="Calibri" w:hAnsi="Calibri" w:cs="Calibri"/>
        </w:rPr>
        <w:t xml:space="preserve"> des séances de questions/réponses </w:t>
      </w:r>
      <w:r w:rsidR="00E04ECF" w:rsidRPr="0545CFBB">
        <w:rPr>
          <w:rFonts w:ascii="Calibri" w:eastAsia="Calibri" w:hAnsi="Calibri" w:cs="Calibri"/>
        </w:rPr>
        <w:t>ou</w:t>
      </w:r>
      <w:r w:rsidR="008A5C90" w:rsidRPr="0545CFBB">
        <w:rPr>
          <w:rFonts w:ascii="Calibri" w:eastAsia="Calibri" w:hAnsi="Calibri" w:cs="Calibri"/>
        </w:rPr>
        <w:t xml:space="preserve"> de coaching </w:t>
      </w:r>
      <w:r w:rsidR="00E04ECF" w:rsidRPr="0545CFBB">
        <w:rPr>
          <w:rFonts w:ascii="Calibri" w:eastAsia="Calibri" w:hAnsi="Calibri" w:cs="Calibri"/>
        </w:rPr>
        <w:t>ou du mentorat</w:t>
      </w:r>
      <w:r w:rsidR="008A5C90" w:rsidRPr="0545CFBB">
        <w:rPr>
          <w:rFonts w:ascii="Calibri" w:eastAsia="Calibri" w:hAnsi="Calibri" w:cs="Calibri"/>
        </w:rPr>
        <w:t>.</w:t>
      </w:r>
      <w:r w:rsidR="00BC6953" w:rsidRPr="0545CFBB">
        <w:rPr>
          <w:rFonts w:ascii="Calibri" w:eastAsia="Calibri" w:hAnsi="Calibri" w:cs="Calibri"/>
        </w:rPr>
        <w:t xml:space="preserve"> </w:t>
      </w:r>
    </w:p>
    <w:p w14:paraId="0B8293DA" w14:textId="0C6B348A" w:rsidR="0083185D" w:rsidRPr="006F2D03" w:rsidRDefault="007A60A9" w:rsidP="00483FED">
      <w:pPr>
        <w:pStyle w:val="Titre2"/>
        <w:jc w:val="left"/>
      </w:pPr>
      <w:r>
        <w:t>A</w:t>
      </w:r>
      <w:r w:rsidR="000B3403" w:rsidRPr="006F2D03">
        <w:t>ccueil</w:t>
      </w:r>
      <w:r>
        <w:t>lir l</w:t>
      </w:r>
      <w:r w:rsidR="000C480D">
        <w:t xml:space="preserve">es </w:t>
      </w:r>
      <w:r w:rsidR="00AA6FF0">
        <w:t xml:space="preserve">étudiantes et </w:t>
      </w:r>
      <w:r w:rsidR="000C480D">
        <w:t>étudiants</w:t>
      </w:r>
      <w:r w:rsidR="005D59A8">
        <w:t xml:space="preserve"> lors d’une rencontre synchrone</w:t>
      </w:r>
    </w:p>
    <w:p w14:paraId="2D6BD4C1" w14:textId="50C1E8B7" w:rsidR="000B3403" w:rsidRPr="006F2D03" w:rsidRDefault="00871AB6" w:rsidP="005A534B">
      <w:pPr>
        <w:pStyle w:val="Paragraphedeliste"/>
        <w:numPr>
          <w:ilvl w:val="0"/>
          <w:numId w:val="5"/>
        </w:numPr>
        <w:jc w:val="both"/>
      </w:pPr>
      <w:r>
        <w:t>Se c</w:t>
      </w:r>
      <w:r w:rsidR="000B3403" w:rsidRPr="006F2D03">
        <w:t>onnecte</w:t>
      </w:r>
      <w:r>
        <w:t xml:space="preserve">r </w:t>
      </w:r>
      <w:r w:rsidR="009F23D2">
        <w:t xml:space="preserve">environ </w:t>
      </w:r>
      <w:r w:rsidR="00C02EB8">
        <w:t>15</w:t>
      </w:r>
      <w:r w:rsidR="008D074F">
        <w:t xml:space="preserve"> à </w:t>
      </w:r>
      <w:r w:rsidR="006F1F2B">
        <w:t>20</w:t>
      </w:r>
      <w:r w:rsidR="00C02EB8">
        <w:t xml:space="preserve"> </w:t>
      </w:r>
      <w:r w:rsidR="000B3403" w:rsidRPr="006F2D03">
        <w:t xml:space="preserve">minutes à l’avance pour </w:t>
      </w:r>
      <w:r w:rsidR="00EB17AA">
        <w:t>l’accueil</w:t>
      </w:r>
      <w:r w:rsidR="005D4C38">
        <w:t>.</w:t>
      </w:r>
    </w:p>
    <w:p w14:paraId="1CCDAAEF" w14:textId="1A7ABEEA" w:rsidR="000B3403" w:rsidRPr="006F2D03" w:rsidRDefault="000B3403" w:rsidP="005A534B">
      <w:pPr>
        <w:pStyle w:val="Paragraphedeliste"/>
        <w:numPr>
          <w:ilvl w:val="0"/>
          <w:numId w:val="5"/>
        </w:numPr>
        <w:jc w:val="both"/>
      </w:pPr>
      <w:r w:rsidRPr="006F2D03">
        <w:t>Salue</w:t>
      </w:r>
      <w:r w:rsidR="00871AB6">
        <w:t>r</w:t>
      </w:r>
      <w:r w:rsidRPr="006F2D03">
        <w:t xml:space="preserve"> individuellement </w:t>
      </w:r>
      <w:r w:rsidR="00EB17AA">
        <w:t>les personnes étudiantes</w:t>
      </w:r>
      <w:r w:rsidR="00CE3EF9">
        <w:t xml:space="preserve"> </w:t>
      </w:r>
      <w:r w:rsidR="007F3B64">
        <w:t>à</w:t>
      </w:r>
      <w:r w:rsidR="00CE3EF9">
        <w:t xml:space="preserve"> </w:t>
      </w:r>
      <w:r w:rsidR="00E72624">
        <w:t>l</w:t>
      </w:r>
      <w:r w:rsidR="00DE78F0">
        <w:t xml:space="preserve">eur </w:t>
      </w:r>
      <w:r w:rsidR="00CE3EF9">
        <w:t>arrivée</w:t>
      </w:r>
      <w:r w:rsidRPr="006F2D03">
        <w:t xml:space="preserve"> afin d’établir </w:t>
      </w:r>
      <w:r w:rsidR="00CE3EF9">
        <w:t>un</w:t>
      </w:r>
      <w:r w:rsidR="00C70CAE">
        <w:t xml:space="preserve"> premier</w:t>
      </w:r>
      <w:r w:rsidRPr="006F2D03">
        <w:t xml:space="preserve"> contact</w:t>
      </w:r>
      <w:r w:rsidR="00CE3EF9">
        <w:t xml:space="preserve"> cordial</w:t>
      </w:r>
      <w:r w:rsidR="00C70CAE">
        <w:t xml:space="preserve"> qui donne</w:t>
      </w:r>
      <w:r w:rsidR="005D4C38">
        <w:t>ra</w:t>
      </w:r>
      <w:r w:rsidR="00C70CAE">
        <w:t xml:space="preserve"> le ton de la rencontre</w:t>
      </w:r>
    </w:p>
    <w:p w14:paraId="19235CDB" w14:textId="05EC4103" w:rsidR="000B3403" w:rsidRPr="006F2D03" w:rsidRDefault="004C4DAD" w:rsidP="005A534B">
      <w:pPr>
        <w:pStyle w:val="Paragraphedeliste"/>
        <w:numPr>
          <w:ilvl w:val="0"/>
          <w:numId w:val="5"/>
        </w:numPr>
        <w:jc w:val="both"/>
      </w:pPr>
      <w:r>
        <w:t>D</w:t>
      </w:r>
      <w:r w:rsidR="000B3403" w:rsidRPr="006F2D03">
        <w:t>emande</w:t>
      </w:r>
      <w:r w:rsidR="00697636">
        <w:t>r</w:t>
      </w:r>
      <w:r w:rsidR="000B3403" w:rsidRPr="006F2D03">
        <w:t xml:space="preserve"> d’activer la caméra et le micro en début de séance pour vérifier que le matériel fonctionne bien</w:t>
      </w:r>
      <w:r w:rsidR="00C70CAE">
        <w:t xml:space="preserve"> et</w:t>
      </w:r>
      <w:r w:rsidR="00D51DB5">
        <w:t>, par la suite et</w:t>
      </w:r>
      <w:r w:rsidR="007F3B64">
        <w:t xml:space="preserve"> si c’est possible,</w:t>
      </w:r>
      <w:r w:rsidR="00C70CAE">
        <w:t xml:space="preserve"> de garder l</w:t>
      </w:r>
      <w:r w:rsidR="00C22490">
        <w:t>a</w:t>
      </w:r>
      <w:r w:rsidR="00C70CAE">
        <w:t xml:space="preserve"> caméra </w:t>
      </w:r>
      <w:r w:rsidR="00986B4A">
        <w:t>activée</w:t>
      </w:r>
      <w:r w:rsidR="00C22490">
        <w:t xml:space="preserve"> </w:t>
      </w:r>
      <w:r w:rsidR="00294FEC">
        <w:t xml:space="preserve">mais le micro fermé </w:t>
      </w:r>
      <w:r w:rsidR="00EF423B">
        <w:t xml:space="preserve">lorsqu’on est </w:t>
      </w:r>
      <w:r w:rsidR="00294FEC">
        <w:t>en mode écoute.</w:t>
      </w:r>
    </w:p>
    <w:p w14:paraId="42408D53" w14:textId="150A0623" w:rsidR="0083185D" w:rsidRPr="006F2D03" w:rsidRDefault="001E7475" w:rsidP="000B3403">
      <w:pPr>
        <w:pStyle w:val="Titre2"/>
        <w:jc w:val="left"/>
      </w:pPr>
      <w:r w:rsidRPr="006F2D03">
        <w:t>Exemples d</w:t>
      </w:r>
      <w:r w:rsidR="00DA3A3F">
        <w:t xml:space="preserve">’activités </w:t>
      </w:r>
      <w:r w:rsidRPr="006F2D03">
        <w:t>«</w:t>
      </w:r>
      <w:r w:rsidR="00D65FB4">
        <w:t xml:space="preserve"> </w:t>
      </w:r>
      <w:r w:rsidR="0083185D" w:rsidRPr="006F2D03">
        <w:t>brise-glace</w:t>
      </w:r>
      <w:r w:rsidR="00D65FB4">
        <w:t xml:space="preserve"> </w:t>
      </w:r>
      <w:r w:rsidRPr="006F2D03">
        <w:t>»</w:t>
      </w:r>
      <w:r w:rsidR="00DC1D23" w:rsidRPr="006F2D03">
        <w:t xml:space="preserve"> </w:t>
      </w:r>
    </w:p>
    <w:p w14:paraId="5200B9AC" w14:textId="0B6CC602" w:rsidR="00C22490" w:rsidRDefault="003422BD" w:rsidP="005A534B">
      <w:pPr>
        <w:pStyle w:val="Paragraphedeliste"/>
        <w:numPr>
          <w:ilvl w:val="0"/>
          <w:numId w:val="10"/>
        </w:numPr>
      </w:pPr>
      <w:r>
        <w:t>I</w:t>
      </w:r>
      <w:r w:rsidR="00C22490">
        <w:t>nterpelle</w:t>
      </w:r>
      <w:r w:rsidR="00CA5B4F">
        <w:t xml:space="preserve">r les </w:t>
      </w:r>
      <w:r>
        <w:t xml:space="preserve">étudiantes et étudiants </w:t>
      </w:r>
      <w:r w:rsidR="00C22490">
        <w:t>sur une question et fa</w:t>
      </w:r>
      <w:r w:rsidR="00CA5B4F">
        <w:t>ire</w:t>
      </w:r>
      <w:r w:rsidR="00C22490">
        <w:t xml:space="preserve"> un </w:t>
      </w:r>
      <w:r w:rsidR="00C22490" w:rsidRPr="00515C52">
        <w:rPr>
          <w:b/>
          <w:bCs/>
        </w:rPr>
        <w:t>tour de table</w:t>
      </w:r>
    </w:p>
    <w:p w14:paraId="501C961E" w14:textId="1EABB5F5" w:rsidR="0083185D" w:rsidRPr="006F2D03" w:rsidRDefault="003422BD" w:rsidP="005A534B">
      <w:pPr>
        <w:pStyle w:val="Paragraphedeliste"/>
        <w:numPr>
          <w:ilvl w:val="0"/>
          <w:numId w:val="10"/>
        </w:numPr>
      </w:pPr>
      <w:r>
        <w:t>Pren</w:t>
      </w:r>
      <w:r w:rsidR="00CA5B4F">
        <w:t>dre</w:t>
      </w:r>
      <w:r w:rsidR="0083185D" w:rsidRPr="006F2D03">
        <w:t xml:space="preserve"> une </w:t>
      </w:r>
      <w:r w:rsidR="0083185D" w:rsidRPr="00515C52">
        <w:rPr>
          <w:b/>
          <w:bCs/>
        </w:rPr>
        <w:t>photo de groupe</w:t>
      </w:r>
      <w:r w:rsidR="0083185D" w:rsidRPr="006F2D03">
        <w:t xml:space="preserve"> par une capture d’écran</w:t>
      </w:r>
    </w:p>
    <w:p w14:paraId="68D047AE" w14:textId="294F939D" w:rsidR="0083185D" w:rsidRPr="006F2D03" w:rsidRDefault="003422BD" w:rsidP="005A534B">
      <w:pPr>
        <w:pStyle w:val="Paragraphedeliste"/>
        <w:numPr>
          <w:ilvl w:val="0"/>
          <w:numId w:val="10"/>
        </w:numPr>
      </w:pPr>
      <w:r>
        <w:t>Pose</w:t>
      </w:r>
      <w:r w:rsidR="00CA5B4F">
        <w:t>r</w:t>
      </w:r>
      <w:r w:rsidR="00930167" w:rsidRPr="006F2D03">
        <w:t xml:space="preserve"> une question </w:t>
      </w:r>
      <w:r w:rsidR="00E112E7">
        <w:t xml:space="preserve">spécifique en lien avec un contenu théorique </w:t>
      </w:r>
      <w:r w:rsidR="00930167" w:rsidRPr="006F2D03">
        <w:t>et demande</w:t>
      </w:r>
      <w:r w:rsidR="00CA5B4F">
        <w:t>r</w:t>
      </w:r>
      <w:r w:rsidR="00930167" w:rsidRPr="006F2D03">
        <w:t xml:space="preserve"> </w:t>
      </w:r>
      <w:r w:rsidR="000034B2">
        <w:t>des réponses</w:t>
      </w:r>
      <w:r w:rsidR="00E112E7">
        <w:t xml:space="preserve"> à l’oral ou</w:t>
      </w:r>
      <w:r w:rsidR="00930167" w:rsidRPr="006F2D03">
        <w:t xml:space="preserve"> dans le clavardag</w:t>
      </w:r>
      <w:r w:rsidR="000F194C">
        <w:t>e</w:t>
      </w:r>
    </w:p>
    <w:p w14:paraId="250C49D0" w14:textId="6CDEB6F0" w:rsidR="00930167" w:rsidRPr="006F2D03" w:rsidRDefault="000034B2" w:rsidP="005A534B">
      <w:pPr>
        <w:pStyle w:val="Paragraphedeliste"/>
        <w:numPr>
          <w:ilvl w:val="0"/>
          <w:numId w:val="10"/>
        </w:numPr>
      </w:pPr>
      <w:r>
        <w:t>P</w:t>
      </w:r>
      <w:r w:rsidR="00432A28" w:rsidRPr="006F2D03">
        <w:t xml:space="preserve">artager une </w:t>
      </w:r>
      <w:r w:rsidR="00432A28" w:rsidRPr="00B67929">
        <w:rPr>
          <w:b/>
          <w:bCs/>
        </w:rPr>
        <w:t xml:space="preserve">image </w:t>
      </w:r>
      <w:r w:rsidRPr="00B67929">
        <w:rPr>
          <w:b/>
          <w:bCs/>
        </w:rPr>
        <w:t>d’impact</w:t>
      </w:r>
      <w:r>
        <w:t xml:space="preserve"> </w:t>
      </w:r>
      <w:r w:rsidR="00432A28" w:rsidRPr="006F2D03">
        <w:t xml:space="preserve">à l’écran et </w:t>
      </w:r>
      <w:r>
        <w:t>anime</w:t>
      </w:r>
      <w:r w:rsidR="00CA5B4F">
        <w:t xml:space="preserve">r </w:t>
      </w:r>
      <w:r>
        <w:t xml:space="preserve">un </w:t>
      </w:r>
      <w:r w:rsidR="006E7E37">
        <w:t>échange sur celle-ci</w:t>
      </w:r>
    </w:p>
    <w:p w14:paraId="403288E7" w14:textId="03D196A5" w:rsidR="00432A28" w:rsidRPr="006F2D03" w:rsidRDefault="00697C85" w:rsidP="005A534B">
      <w:pPr>
        <w:pStyle w:val="Paragraphedeliste"/>
        <w:numPr>
          <w:ilvl w:val="0"/>
          <w:numId w:val="10"/>
        </w:numPr>
      </w:pPr>
      <w:r>
        <w:t>Utiliser l</w:t>
      </w:r>
      <w:r w:rsidR="00432A28" w:rsidRPr="006F2D03">
        <w:t xml:space="preserve">e </w:t>
      </w:r>
      <w:r w:rsidR="00432A28" w:rsidRPr="00EE45C9">
        <w:rPr>
          <w:b/>
          <w:bCs/>
        </w:rPr>
        <w:t>tableau blanc interactif</w:t>
      </w:r>
      <w:r w:rsidR="00751A1C">
        <w:t> </w:t>
      </w:r>
      <w:r w:rsidR="00483FED" w:rsidRPr="006F2D03">
        <w:t xml:space="preserve">pour une activité rapide d’échauffement </w:t>
      </w:r>
      <w:r w:rsidR="0078341F" w:rsidRPr="006F2D03">
        <w:t>sur une thématique</w:t>
      </w:r>
      <w:r w:rsidR="00176B7F" w:rsidRPr="006F2D03">
        <w:t xml:space="preserve">, </w:t>
      </w:r>
      <w:r w:rsidR="004C4989">
        <w:t xml:space="preserve">faire </w:t>
      </w:r>
      <w:r w:rsidR="00176B7F" w:rsidRPr="006F2D03">
        <w:t>des liens avec les connaissances antérieures</w:t>
      </w:r>
      <w:r w:rsidR="002A1256">
        <w:t xml:space="preserve">. </w:t>
      </w:r>
      <w:r w:rsidR="006856D0">
        <w:t>Une variante pourrait être effectuée en sous-groupe</w:t>
      </w:r>
      <w:r w:rsidR="00697636">
        <w:t xml:space="preserve"> avec, à</w:t>
      </w:r>
      <w:r w:rsidR="002D7214">
        <w:t xml:space="preserve"> la fin</w:t>
      </w:r>
      <w:r w:rsidR="008267CD">
        <w:t>,</w:t>
      </w:r>
      <w:r w:rsidR="002D7214">
        <w:t xml:space="preserve"> un partage </w:t>
      </w:r>
      <w:r w:rsidR="00A37001">
        <w:t>de la réactivation des connaissances en plénière.</w:t>
      </w:r>
    </w:p>
    <w:p w14:paraId="7C52B7D8" w14:textId="645DC67F" w:rsidR="00483FED" w:rsidRPr="006F2D03" w:rsidRDefault="00EE45C9" w:rsidP="005A534B">
      <w:pPr>
        <w:pStyle w:val="Paragraphedeliste"/>
        <w:numPr>
          <w:ilvl w:val="0"/>
          <w:numId w:val="10"/>
        </w:numPr>
      </w:pPr>
      <w:r>
        <w:t>P</w:t>
      </w:r>
      <w:r w:rsidR="0078341F" w:rsidRPr="006F2D03">
        <w:t>roduire</w:t>
      </w:r>
      <w:r w:rsidR="00483FED" w:rsidRPr="006F2D03">
        <w:t xml:space="preserve"> un </w:t>
      </w:r>
      <w:r w:rsidR="00483FED" w:rsidRPr="00EE45C9">
        <w:rPr>
          <w:b/>
          <w:bCs/>
        </w:rPr>
        <w:t>nuage de mots</w:t>
      </w:r>
      <w:r w:rsidR="00483FED" w:rsidRPr="006F2D03">
        <w:t xml:space="preserve"> sur une thématique</w:t>
      </w:r>
      <w:r w:rsidR="0078341F" w:rsidRPr="006F2D03">
        <w:t xml:space="preserve"> </w:t>
      </w:r>
      <w:r w:rsidR="00221BA5">
        <w:t>et faire</w:t>
      </w:r>
      <w:r w:rsidR="007F21A1">
        <w:t xml:space="preserve"> interagir les étudiantes et les étudiants</w:t>
      </w:r>
    </w:p>
    <w:p w14:paraId="00CDBDE7" w14:textId="489D89C8" w:rsidR="00483FED" w:rsidRPr="006F2D03" w:rsidRDefault="00EE45C9" w:rsidP="005A534B">
      <w:pPr>
        <w:pStyle w:val="Paragraphedeliste"/>
        <w:numPr>
          <w:ilvl w:val="0"/>
          <w:numId w:val="10"/>
        </w:numPr>
        <w:jc w:val="both"/>
      </w:pPr>
      <w:r>
        <w:t>D</w:t>
      </w:r>
      <w:r w:rsidR="00483FED" w:rsidRPr="006F2D03">
        <w:t>emander</w:t>
      </w:r>
      <w:r w:rsidR="0078341F" w:rsidRPr="006F2D03">
        <w:t xml:space="preserve"> </w:t>
      </w:r>
      <w:r w:rsidR="00483FED" w:rsidRPr="006F2D03">
        <w:t xml:space="preserve">de trouver une </w:t>
      </w:r>
      <w:r w:rsidR="00483FED" w:rsidRPr="00306762">
        <w:rPr>
          <w:b/>
          <w:bCs/>
        </w:rPr>
        <w:t>image avatar</w:t>
      </w:r>
      <w:r w:rsidR="00C55C3D" w:rsidRPr="00C55C3D">
        <w:t xml:space="preserve"> </w:t>
      </w:r>
      <w:r w:rsidR="00C55C3D" w:rsidRPr="006F2D03">
        <w:t xml:space="preserve">avant la </w:t>
      </w:r>
      <w:r w:rsidR="00C55C3D">
        <w:t xml:space="preserve">première </w:t>
      </w:r>
      <w:r w:rsidR="00C55C3D" w:rsidRPr="006F2D03">
        <w:t>rencontre</w:t>
      </w:r>
      <w:r w:rsidR="00483FED" w:rsidRPr="006F2D03">
        <w:t xml:space="preserve">. Créer un fil de discussion </w:t>
      </w:r>
      <w:r w:rsidR="00C55C3D">
        <w:t xml:space="preserve">dans un forum ou une discussion </w:t>
      </w:r>
      <w:r w:rsidR="00F2463D">
        <w:t xml:space="preserve">ou </w:t>
      </w:r>
      <w:r w:rsidR="00F2463D" w:rsidRPr="006F2D03">
        <w:t xml:space="preserve">prendre quelques minutes en début de rencontre </w:t>
      </w:r>
      <w:r w:rsidR="00F2463D">
        <w:t>afin que</w:t>
      </w:r>
      <w:r w:rsidR="00483FED" w:rsidRPr="006F2D03">
        <w:t xml:space="preserve"> chacun</w:t>
      </w:r>
      <w:r w:rsidR="00B67929">
        <w:t>, cha</w:t>
      </w:r>
      <w:r w:rsidR="00C55C3D">
        <w:t>cune</w:t>
      </w:r>
      <w:r w:rsidR="00483FED" w:rsidRPr="006F2D03">
        <w:t xml:space="preserve"> présente les liens entre </w:t>
      </w:r>
      <w:r w:rsidR="0029446B">
        <w:t xml:space="preserve">son </w:t>
      </w:r>
      <w:r w:rsidR="00483FED" w:rsidRPr="006F2D03">
        <w:t>avatar et sa personnalité</w:t>
      </w:r>
    </w:p>
    <w:p w14:paraId="418B1F3E" w14:textId="7BA372CB" w:rsidR="00777CE0" w:rsidRPr="006F2D03" w:rsidRDefault="00E5558D" w:rsidP="000B3403">
      <w:pPr>
        <w:pStyle w:val="Titre2"/>
        <w:jc w:val="left"/>
      </w:pPr>
      <w:r>
        <w:t>E</w:t>
      </w:r>
      <w:r w:rsidR="00777CE0" w:rsidRPr="006F2D03">
        <w:t xml:space="preserve">xemples de stratégies pour </w:t>
      </w:r>
      <w:r w:rsidR="000A0F2F">
        <w:t xml:space="preserve">structurer </w:t>
      </w:r>
      <w:r w:rsidR="00777CE0" w:rsidRPr="006F2D03">
        <w:t>le</w:t>
      </w:r>
      <w:r w:rsidR="005A0F37">
        <w:t xml:space="preserve"> travail en équipe</w:t>
      </w:r>
    </w:p>
    <w:p w14:paraId="0BCAD27B" w14:textId="32C6CB0F" w:rsidR="007E2E98" w:rsidRDefault="00B86A8C" w:rsidP="005A534B">
      <w:pPr>
        <w:pStyle w:val="Paragraphedeliste"/>
        <w:numPr>
          <w:ilvl w:val="0"/>
          <w:numId w:val="6"/>
        </w:numPr>
        <w:ind w:left="360"/>
        <w:jc w:val="both"/>
      </w:pPr>
      <w:r>
        <w:t xml:space="preserve">Dans Adobe Connect, la fonction </w:t>
      </w:r>
      <w:hyperlink r:id="rId85" w:history="1">
        <w:r w:rsidRPr="00B71B8C">
          <w:rPr>
            <w:rStyle w:val="Lienhypertexte"/>
          </w:rPr>
          <w:t>Ateliers</w:t>
        </w:r>
      </w:hyperlink>
      <w:r>
        <w:t xml:space="preserve"> permet de répartir les </w:t>
      </w:r>
      <w:r w:rsidR="009D51A9">
        <w:t xml:space="preserve">étudiantes et </w:t>
      </w:r>
      <w:r>
        <w:t xml:space="preserve">étudiants </w:t>
      </w:r>
      <w:r w:rsidR="00432DBA">
        <w:t>en</w:t>
      </w:r>
      <w:r>
        <w:t xml:space="preserve"> petites équipes de travail. La gestion d’équipes formées aléatoirement est la plus facile à générer. </w:t>
      </w:r>
      <w:r w:rsidR="005D6ED8">
        <w:t>Dans Teams,</w:t>
      </w:r>
      <w:r w:rsidR="00777CE0" w:rsidRPr="006F2D03">
        <w:t xml:space="preserve"> les cana</w:t>
      </w:r>
      <w:r w:rsidR="00B83921">
        <w:t>ux</w:t>
      </w:r>
      <w:r w:rsidR="00777CE0" w:rsidRPr="006F2D03">
        <w:t xml:space="preserve"> </w:t>
      </w:r>
      <w:r w:rsidR="00890D40">
        <w:t>facilite</w:t>
      </w:r>
      <w:r w:rsidR="00C942BA">
        <w:t>nt</w:t>
      </w:r>
      <w:r w:rsidR="00890D40">
        <w:t xml:space="preserve"> le</w:t>
      </w:r>
      <w:r w:rsidR="00F9405D">
        <w:t xml:space="preserve"> travail d’équipe</w:t>
      </w:r>
      <w:r w:rsidR="007153B5">
        <w:t>.</w:t>
      </w:r>
    </w:p>
    <w:p w14:paraId="296DB468" w14:textId="1ADF2892" w:rsidR="00A41EB6" w:rsidRDefault="00AE1861" w:rsidP="005A534B">
      <w:pPr>
        <w:pStyle w:val="Paragraphedeliste"/>
        <w:numPr>
          <w:ilvl w:val="0"/>
          <w:numId w:val="6"/>
        </w:numPr>
        <w:ind w:left="360"/>
        <w:jc w:val="both"/>
      </w:pPr>
      <w:r>
        <w:t>A</w:t>
      </w:r>
      <w:r w:rsidR="00A41EB6">
        <w:t>ttribuer des rôles aux étudiants</w:t>
      </w:r>
      <w:r>
        <w:t xml:space="preserve"> pour s’assurer du bon déroulement de l’activité</w:t>
      </w:r>
      <w:r w:rsidR="00A41EB6">
        <w:t xml:space="preserve"> : animateur, gestionnaire du temps, </w:t>
      </w:r>
      <w:r w:rsidR="00BB10BA">
        <w:t>secrétaire, etc.</w:t>
      </w:r>
    </w:p>
    <w:p w14:paraId="723D6596" w14:textId="5C2D8EC2" w:rsidR="00E33C33" w:rsidRPr="006F2D03" w:rsidRDefault="00AE1861" w:rsidP="005A534B">
      <w:pPr>
        <w:pStyle w:val="Paragraphedeliste"/>
        <w:numPr>
          <w:ilvl w:val="0"/>
          <w:numId w:val="6"/>
        </w:numPr>
        <w:ind w:left="360"/>
        <w:jc w:val="both"/>
      </w:pPr>
      <w:r>
        <w:t xml:space="preserve">Demander aux </w:t>
      </w:r>
      <w:r w:rsidR="00D10D28">
        <w:t xml:space="preserve">étudiantes et </w:t>
      </w:r>
      <w:r w:rsidR="00483758">
        <w:t xml:space="preserve">aux </w:t>
      </w:r>
      <w:r>
        <w:t>étudiants d’é</w:t>
      </w:r>
      <w:r w:rsidR="00E33C33" w:rsidRPr="006F2D03">
        <w:t xml:space="preserve">laborer un wiki ou un document collaboratif </w:t>
      </w:r>
    </w:p>
    <w:bookmarkEnd w:id="83"/>
    <w:p w14:paraId="4F604B9F" w14:textId="7779A495" w:rsidR="00427222" w:rsidRPr="00427222" w:rsidRDefault="00483758" w:rsidP="005A534B">
      <w:pPr>
        <w:pStyle w:val="Paragraphedeliste"/>
        <w:numPr>
          <w:ilvl w:val="0"/>
          <w:numId w:val="2"/>
        </w:numPr>
        <w:spacing w:before="0" w:after="160" w:line="259" w:lineRule="auto"/>
        <w:jc w:val="both"/>
      </w:pPr>
      <w:r>
        <w:rPr>
          <w:rFonts w:ascii="Calibri" w:eastAsia="Calibri" w:hAnsi="Calibri" w:cs="Calibri"/>
        </w:rPr>
        <w:t>Faire r</w:t>
      </w:r>
      <w:r w:rsidR="000D6C9E" w:rsidRPr="0545CFBB">
        <w:rPr>
          <w:rFonts w:ascii="Calibri" w:eastAsia="Calibri" w:hAnsi="Calibri" w:cs="Calibri"/>
        </w:rPr>
        <w:t>éalise</w:t>
      </w:r>
      <w:r w:rsidR="003D01F6" w:rsidRPr="0545CFBB">
        <w:rPr>
          <w:rFonts w:ascii="Calibri" w:eastAsia="Calibri" w:hAnsi="Calibri" w:cs="Calibri"/>
        </w:rPr>
        <w:t>r</w:t>
      </w:r>
      <w:r w:rsidR="000D6C9E" w:rsidRPr="0545CFBB">
        <w:rPr>
          <w:rFonts w:ascii="Calibri" w:eastAsia="Calibri" w:hAnsi="Calibri" w:cs="Calibri"/>
        </w:rPr>
        <w:t xml:space="preserve"> en équipe des exercices pratiques</w:t>
      </w:r>
      <w:r w:rsidR="005D171D" w:rsidRPr="0545CFBB">
        <w:rPr>
          <w:rFonts w:ascii="Calibri" w:eastAsia="Calibri" w:hAnsi="Calibri" w:cs="Calibri"/>
        </w:rPr>
        <w:t xml:space="preserve">, </w:t>
      </w:r>
      <w:r w:rsidR="00B9379A" w:rsidRPr="0545CFBB">
        <w:rPr>
          <w:rFonts w:ascii="Calibri" w:eastAsia="Calibri" w:hAnsi="Calibri" w:cs="Calibri"/>
        </w:rPr>
        <w:t xml:space="preserve">des </w:t>
      </w:r>
      <w:r w:rsidR="000D6C9E" w:rsidRPr="0545CFBB">
        <w:rPr>
          <w:rFonts w:ascii="Calibri" w:eastAsia="Calibri" w:hAnsi="Calibri" w:cs="Calibri"/>
        </w:rPr>
        <w:t>activités de simulation (</w:t>
      </w:r>
      <w:r w:rsidR="776E119A" w:rsidRPr="0545CFBB">
        <w:rPr>
          <w:rFonts w:ascii="Calibri" w:eastAsia="Calibri" w:hAnsi="Calibri" w:cs="Calibri"/>
        </w:rPr>
        <w:t>ex.</w:t>
      </w:r>
      <w:r w:rsidR="00867E7B" w:rsidRPr="0545CFBB">
        <w:rPr>
          <w:rFonts w:ascii="Calibri" w:eastAsia="Calibri" w:hAnsi="Calibri" w:cs="Calibri"/>
        </w:rPr>
        <w:t xml:space="preserve">: consultation professionnelle, </w:t>
      </w:r>
      <w:r w:rsidR="000D6C9E" w:rsidRPr="0545CFBB">
        <w:rPr>
          <w:rFonts w:ascii="Calibri" w:eastAsia="Calibri" w:hAnsi="Calibri" w:cs="Calibri"/>
        </w:rPr>
        <w:t>table ronde, panel d’experts)</w:t>
      </w:r>
      <w:r w:rsidR="00427222" w:rsidRPr="0545CFBB">
        <w:rPr>
          <w:rFonts w:ascii="Calibri" w:eastAsia="Calibri" w:hAnsi="Calibri" w:cs="Calibri"/>
        </w:rPr>
        <w:t xml:space="preserve"> </w:t>
      </w:r>
    </w:p>
    <w:p w14:paraId="78C7B501" w14:textId="4F7C0BFC" w:rsidR="000D6C9E" w:rsidRPr="006F2D03" w:rsidRDefault="00001FFF" w:rsidP="005A534B">
      <w:pPr>
        <w:pStyle w:val="Paragraphedeliste"/>
        <w:numPr>
          <w:ilvl w:val="0"/>
          <w:numId w:val="2"/>
        </w:numPr>
        <w:spacing w:before="0" w:after="0" w:line="259" w:lineRule="auto"/>
        <w:jc w:val="both"/>
        <w:rPr>
          <w:rFonts w:ascii="Calibri" w:eastAsia="Calibri" w:hAnsi="Calibri" w:cs="Calibri"/>
        </w:rPr>
      </w:pPr>
      <w:r>
        <w:t>Organiser</w:t>
      </w:r>
      <w:r w:rsidR="000D6C9E" w:rsidRPr="006F2D03">
        <w:rPr>
          <w:rFonts w:ascii="Calibri" w:eastAsia="Calibri" w:hAnsi="Calibri" w:cs="Calibri"/>
        </w:rPr>
        <w:t xml:space="preserve"> des séances d’enseignement par les pairs (</w:t>
      </w:r>
      <w:r w:rsidR="003D01F6" w:rsidRPr="006F2D03">
        <w:rPr>
          <w:rFonts w:ascii="Calibri" w:eastAsia="Calibri" w:hAnsi="Calibri" w:cs="Calibri"/>
        </w:rPr>
        <w:t>thèmes</w:t>
      </w:r>
      <w:r w:rsidR="000D6C9E" w:rsidRPr="006F2D03">
        <w:rPr>
          <w:rFonts w:ascii="Calibri" w:eastAsia="Calibri" w:hAnsi="Calibri" w:cs="Calibri"/>
        </w:rPr>
        <w:t xml:space="preserve"> attribués à l’avance)</w:t>
      </w:r>
    </w:p>
    <w:p w14:paraId="2F3E4290" w14:textId="2CB927F3" w:rsidR="000D6C9E" w:rsidRPr="006F2D03" w:rsidRDefault="00331F4C" w:rsidP="005A534B">
      <w:pPr>
        <w:pStyle w:val="Paragraphedeliste"/>
        <w:numPr>
          <w:ilvl w:val="0"/>
          <w:numId w:val="2"/>
        </w:numPr>
        <w:spacing w:before="0" w:after="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Planifier des</w:t>
      </w:r>
      <w:r w:rsidR="000D6C9E" w:rsidRPr="006F2D03">
        <w:rPr>
          <w:rFonts w:ascii="Calibri" w:eastAsia="Calibri" w:hAnsi="Calibri" w:cs="Calibri"/>
        </w:rPr>
        <w:t xml:space="preserve"> séances de concertation (évaluée</w:t>
      </w:r>
      <w:r>
        <w:rPr>
          <w:rFonts w:ascii="Calibri" w:eastAsia="Calibri" w:hAnsi="Calibri" w:cs="Calibri"/>
        </w:rPr>
        <w:t>s</w:t>
      </w:r>
      <w:r w:rsidR="000D6C9E" w:rsidRPr="006F2D03">
        <w:rPr>
          <w:rFonts w:ascii="Calibri" w:eastAsia="Calibri" w:hAnsi="Calibri" w:cs="Calibri"/>
        </w:rPr>
        <w:t xml:space="preserve"> ou non) sur des </w:t>
      </w:r>
      <w:r>
        <w:rPr>
          <w:rFonts w:ascii="Calibri" w:eastAsia="Calibri" w:hAnsi="Calibri" w:cs="Calibri"/>
        </w:rPr>
        <w:t>thèmes</w:t>
      </w:r>
      <w:r w:rsidR="000D6C9E" w:rsidRPr="006F2D03">
        <w:rPr>
          <w:rFonts w:ascii="Calibri" w:eastAsia="Calibri" w:hAnsi="Calibri" w:cs="Calibri"/>
        </w:rPr>
        <w:t xml:space="preserve"> précis en lien avec les lectures </w:t>
      </w:r>
      <w:r w:rsidR="003A0FB0">
        <w:rPr>
          <w:rFonts w:ascii="Calibri" w:eastAsia="Calibri" w:hAnsi="Calibri" w:cs="Calibri"/>
        </w:rPr>
        <w:t>suivies d’un</w:t>
      </w:r>
      <w:r w:rsidR="000D6C9E" w:rsidRPr="006F2D03">
        <w:rPr>
          <w:rFonts w:ascii="Calibri" w:eastAsia="Calibri" w:hAnsi="Calibri" w:cs="Calibri"/>
        </w:rPr>
        <w:t xml:space="preserve"> partage en plénière</w:t>
      </w:r>
    </w:p>
    <w:p w14:paraId="08DEDBF8" w14:textId="77777777" w:rsidR="00567310" w:rsidRDefault="00567310" w:rsidP="00567310">
      <w:pPr>
        <w:pStyle w:val="Titre2"/>
        <w:jc w:val="left"/>
      </w:pPr>
      <w:bookmarkStart w:id="84" w:name="_Exploiter_le_potentiel"/>
      <w:bookmarkStart w:id="85" w:name="_Choisir_ses_Modalités"/>
      <w:bookmarkStart w:id="86" w:name="_Toc42263676"/>
      <w:bookmarkStart w:id="87" w:name="_Toc37052602"/>
      <w:bookmarkStart w:id="88" w:name="_Toc42205066"/>
      <w:bookmarkStart w:id="89" w:name="_Toc42205072"/>
      <w:bookmarkEnd w:id="84"/>
      <w:bookmarkEnd w:id="85"/>
      <w:r>
        <w:t xml:space="preserve">Exemples de stratégies pour </w:t>
      </w:r>
      <w:r w:rsidR="005A0F37">
        <w:t>dynamiser l</w:t>
      </w:r>
      <w:r w:rsidR="00D12C35">
        <w:t>’enseignement</w:t>
      </w:r>
    </w:p>
    <w:p w14:paraId="40D6399E" w14:textId="0C9E37DB" w:rsidR="00F32B81" w:rsidRPr="006F2D03" w:rsidRDefault="00003E77" w:rsidP="005A534B">
      <w:pPr>
        <w:pStyle w:val="Paragraphedeliste"/>
        <w:numPr>
          <w:ilvl w:val="0"/>
          <w:numId w:val="17"/>
        </w:numPr>
        <w:jc w:val="both"/>
      </w:pPr>
      <w:r>
        <w:t>P</w:t>
      </w:r>
      <w:r w:rsidR="00F32B81" w:rsidRPr="006F2D03">
        <w:t>enser, pairer, partager («</w:t>
      </w:r>
      <w:r w:rsidR="00D4397E">
        <w:t xml:space="preserve"> </w:t>
      </w:r>
      <w:r w:rsidR="00F32B81" w:rsidRPr="006F2D03">
        <w:rPr>
          <w:i/>
          <w:iCs/>
        </w:rPr>
        <w:t>Think pair share</w:t>
      </w:r>
      <w:r w:rsidR="00D4397E">
        <w:rPr>
          <w:i/>
          <w:iCs/>
        </w:rPr>
        <w:t xml:space="preserve"> </w:t>
      </w:r>
      <w:r w:rsidR="00F32B81" w:rsidRPr="006F2D03">
        <w:rPr>
          <w:i/>
          <w:iCs/>
        </w:rPr>
        <w:t>»</w:t>
      </w:r>
      <w:r w:rsidR="00F32B81" w:rsidRPr="006F2D03">
        <w:t>)</w:t>
      </w:r>
      <w:r w:rsidR="002A068A">
        <w:t> : 2-</w:t>
      </w:r>
      <w:r w:rsidR="00501B52">
        <w:t>8</w:t>
      </w:r>
      <w:r w:rsidR="002A068A">
        <w:t>-</w:t>
      </w:r>
      <w:r w:rsidR="00501B52">
        <w:t>20 min (</w:t>
      </w:r>
      <w:r w:rsidR="007153B5">
        <w:t>t</w:t>
      </w:r>
      <w:r w:rsidR="00501B52">
        <w:t xml:space="preserve">emps </w:t>
      </w:r>
      <w:r w:rsidR="00FF276D">
        <w:t>ajustable</w:t>
      </w:r>
      <w:r w:rsidR="00501B52">
        <w:t>)</w:t>
      </w:r>
    </w:p>
    <w:p w14:paraId="756D2DD9" w14:textId="5039E26D" w:rsidR="00F32B81" w:rsidRPr="006F2D03" w:rsidRDefault="004C36BD" w:rsidP="005A534B">
      <w:pPr>
        <w:pStyle w:val="Paragraphedeliste"/>
        <w:numPr>
          <w:ilvl w:val="0"/>
          <w:numId w:val="17"/>
        </w:numPr>
        <w:jc w:val="both"/>
      </w:pPr>
      <w:r>
        <w:t>Donner</w:t>
      </w:r>
      <w:r w:rsidR="003D0BDD">
        <w:t xml:space="preserve"> aux étudiantes et étudiants</w:t>
      </w:r>
      <w:r w:rsidR="00F32B81" w:rsidRPr="006F2D03">
        <w:t xml:space="preserve"> 1 min</w:t>
      </w:r>
      <w:r w:rsidR="00244025">
        <w:t>.</w:t>
      </w:r>
      <w:r w:rsidR="00F32B81" w:rsidRPr="006F2D03">
        <w:t xml:space="preserve"> pour noter leurs idées sur une question précise </w:t>
      </w:r>
      <w:r w:rsidR="00EB3801">
        <w:t xml:space="preserve">tirée </w:t>
      </w:r>
      <w:r w:rsidR="00F32B81" w:rsidRPr="006F2D03">
        <w:t>d’un enseignement ou d’une ressource («</w:t>
      </w:r>
      <w:r w:rsidR="00D4397E">
        <w:t xml:space="preserve"> </w:t>
      </w:r>
      <w:r w:rsidR="00F32B81" w:rsidRPr="006F2D03">
        <w:rPr>
          <w:i/>
          <w:iCs/>
        </w:rPr>
        <w:t>One minute paper</w:t>
      </w:r>
      <w:r w:rsidR="00D4397E">
        <w:rPr>
          <w:i/>
          <w:iCs/>
        </w:rPr>
        <w:t xml:space="preserve"> </w:t>
      </w:r>
      <w:r w:rsidR="00F32B81" w:rsidRPr="006F2D03">
        <w:t>»), puis leur demander de discuter en équipe</w:t>
      </w:r>
      <w:r w:rsidR="00F32B81">
        <w:t xml:space="preserve"> ou en plénière</w:t>
      </w:r>
    </w:p>
    <w:p w14:paraId="42FC65FD" w14:textId="71E7EDA0" w:rsidR="00890D40" w:rsidRPr="006F2D03" w:rsidRDefault="00890D40" w:rsidP="005A534B">
      <w:pPr>
        <w:pStyle w:val="Paragraphedeliste"/>
        <w:numPr>
          <w:ilvl w:val="0"/>
          <w:numId w:val="6"/>
        </w:numPr>
        <w:ind w:left="360"/>
        <w:jc w:val="both"/>
      </w:pPr>
      <w:r>
        <w:t>U</w:t>
      </w:r>
      <w:r w:rsidRPr="006F2D03">
        <w:t>tiliser une application complémentaire pour questionner, sonder, provoquer</w:t>
      </w:r>
      <w:r>
        <w:t xml:space="preserve"> les échanges</w:t>
      </w:r>
      <w:r w:rsidRPr="006F2D03">
        <w:t xml:space="preserve">, etc. : </w:t>
      </w:r>
      <w:hyperlink r:id="rId86" w:history="1">
        <w:r w:rsidRPr="00042DC4">
          <w:rPr>
            <w:rStyle w:val="Lienhypertexte"/>
          </w:rPr>
          <w:t>MS Forms</w:t>
        </w:r>
      </w:hyperlink>
      <w:r w:rsidRPr="00E33C33">
        <w:t xml:space="preserve">, </w:t>
      </w:r>
      <w:hyperlink r:id="rId87" w:history="1">
        <w:r w:rsidRPr="00B43EE2">
          <w:rPr>
            <w:rStyle w:val="Lienhypertexte"/>
          </w:rPr>
          <w:t>PollEverywhere</w:t>
        </w:r>
      </w:hyperlink>
      <w:r w:rsidRPr="00E33C33">
        <w:t xml:space="preserve">, </w:t>
      </w:r>
      <w:hyperlink r:id="rId88" w:history="1">
        <w:r w:rsidRPr="00DA1A21">
          <w:rPr>
            <w:rStyle w:val="Lienhypertexte"/>
          </w:rPr>
          <w:t>Mentimeter</w:t>
        </w:r>
      </w:hyperlink>
      <w:r w:rsidRPr="00E33C33">
        <w:t>,</w:t>
      </w:r>
      <w:r w:rsidRPr="006F2D03">
        <w:t xml:space="preserve"> etc</w:t>
      </w:r>
      <w:r>
        <w:t>.</w:t>
      </w:r>
      <w:r w:rsidRPr="006F2D03">
        <w:t xml:space="preserve"> </w:t>
      </w:r>
    </w:p>
    <w:p w14:paraId="67E169F5" w14:textId="23F4EAEC" w:rsidR="00890D40" w:rsidRPr="006F2D03" w:rsidRDefault="00890D40" w:rsidP="005A534B">
      <w:pPr>
        <w:pStyle w:val="Paragraphedeliste"/>
        <w:numPr>
          <w:ilvl w:val="0"/>
          <w:numId w:val="6"/>
        </w:numPr>
        <w:ind w:left="360"/>
        <w:jc w:val="both"/>
      </w:pPr>
      <w:r w:rsidRPr="006F2D03">
        <w:t xml:space="preserve">Demander aux </w:t>
      </w:r>
      <w:r w:rsidR="00D81D13">
        <w:t xml:space="preserve">étudiantes et aux </w:t>
      </w:r>
      <w:r w:rsidRPr="006F2D03">
        <w:t>étudiants de proposer des exemples, des situations professionnelles, de faire des présentations thématiques, etc.</w:t>
      </w:r>
    </w:p>
    <w:p w14:paraId="0666BB59" w14:textId="579E30D3" w:rsidR="0081586C" w:rsidRPr="00E74D27" w:rsidRDefault="00C93FFE" w:rsidP="005A534B">
      <w:pPr>
        <w:pStyle w:val="Paragraphedeliste"/>
        <w:numPr>
          <w:ilvl w:val="0"/>
          <w:numId w:val="6"/>
        </w:numPr>
        <w:ind w:left="360"/>
        <w:jc w:val="both"/>
      </w:pPr>
      <w:r w:rsidRPr="00E74D27">
        <w:t>Éviter de</w:t>
      </w:r>
      <w:r w:rsidR="0055454A" w:rsidRPr="00E74D27">
        <w:t xml:space="preserve"> lire les diapositives</w:t>
      </w:r>
      <w:r w:rsidR="00D679C3" w:rsidRPr="00E74D27">
        <w:t> </w:t>
      </w:r>
    </w:p>
    <w:p w14:paraId="5CD49609" w14:textId="591FF2B9" w:rsidR="00A6632F" w:rsidRDefault="007153B5" w:rsidP="005A534B">
      <w:pPr>
        <w:pStyle w:val="Paragraphedeliste"/>
        <w:numPr>
          <w:ilvl w:val="0"/>
          <w:numId w:val="6"/>
        </w:numPr>
        <w:ind w:left="360"/>
        <w:jc w:val="both"/>
      </w:pPr>
      <w:r>
        <w:t>Proposer un support aéré</w:t>
      </w:r>
      <w:r w:rsidR="0055454A" w:rsidRPr="007F3B64">
        <w:t xml:space="preserve"> </w:t>
      </w:r>
      <w:r>
        <w:t>ou incompl</w:t>
      </w:r>
      <w:r w:rsidR="00B62F56">
        <w:t>e</w:t>
      </w:r>
      <w:r>
        <w:t>t pour</w:t>
      </w:r>
      <w:r w:rsidR="0055454A" w:rsidRPr="007F3B64">
        <w:t xml:space="preserve"> encourager la prise de note</w:t>
      </w:r>
      <w:r>
        <w:t>s</w:t>
      </w:r>
    </w:p>
    <w:p w14:paraId="78F4182E" w14:textId="2ABB2665" w:rsidR="00977CC8" w:rsidRPr="006F2D03" w:rsidRDefault="00E74D27" w:rsidP="005A534B">
      <w:pPr>
        <w:pStyle w:val="Paragraphedeliste"/>
        <w:numPr>
          <w:ilvl w:val="0"/>
          <w:numId w:val="6"/>
        </w:numPr>
        <w:ind w:left="360"/>
        <w:jc w:val="both"/>
      </w:pPr>
      <w:r>
        <w:rPr>
          <w:rFonts w:ascii="Calibri" w:eastAsia="Calibri" w:hAnsi="Calibri" w:cs="Calibri"/>
        </w:rPr>
        <w:t>Inviter u</w:t>
      </w:r>
      <w:r w:rsidR="00977CC8" w:rsidRPr="00A6632F">
        <w:rPr>
          <w:rFonts w:ascii="Calibri" w:eastAsia="Calibri" w:hAnsi="Calibri" w:cs="Calibri"/>
        </w:rPr>
        <w:t>n conférencier</w:t>
      </w:r>
      <w:r w:rsidR="00B15170">
        <w:rPr>
          <w:rFonts w:ascii="Calibri" w:eastAsia="Calibri" w:hAnsi="Calibri" w:cs="Calibri"/>
        </w:rPr>
        <w:t>, une conférencière</w:t>
      </w:r>
      <w:r w:rsidR="00977CC8" w:rsidRPr="00A6632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sur</w:t>
      </w:r>
      <w:r w:rsidR="00977CC8" w:rsidRPr="00A6632F">
        <w:rPr>
          <w:rFonts w:ascii="Calibri" w:eastAsia="Calibri" w:hAnsi="Calibri" w:cs="Calibri"/>
        </w:rPr>
        <w:t xml:space="preserve"> un sujet particulier</w:t>
      </w:r>
    </w:p>
    <w:p w14:paraId="6046C429" w14:textId="5381A0D7" w:rsidR="0055454A" w:rsidRPr="007F3B64" w:rsidRDefault="00166CE6" w:rsidP="005A534B">
      <w:pPr>
        <w:pStyle w:val="Paragraphedeliste"/>
        <w:numPr>
          <w:ilvl w:val="0"/>
          <w:numId w:val="6"/>
        </w:numPr>
        <w:ind w:left="360"/>
        <w:jc w:val="both"/>
      </w:pPr>
      <w:r>
        <w:t>Susciter</w:t>
      </w:r>
      <w:r w:rsidR="0055454A" w:rsidRPr="007F3B64">
        <w:t xml:space="preserve"> les interactions</w:t>
      </w:r>
      <w:r w:rsidR="00C968B9">
        <w:t xml:space="preserve"> </w:t>
      </w:r>
      <w:r w:rsidR="0055454A" w:rsidRPr="007F3B64">
        <w:t xml:space="preserve">sans toutefois prendre les gens par surprise. Exemple positif: </w:t>
      </w:r>
      <w:r w:rsidR="004B68DA">
        <w:t xml:space="preserve">présenter </w:t>
      </w:r>
      <w:r w:rsidR="0055454A" w:rsidRPr="007F3B64">
        <w:t xml:space="preserve">une diapositive </w:t>
      </w:r>
      <w:r w:rsidR="002E338D">
        <w:t>avec une question</w:t>
      </w:r>
      <w:r w:rsidR="00FF324F">
        <w:t xml:space="preserve">, demander </w:t>
      </w:r>
      <w:r w:rsidR="002E338D">
        <w:t>d</w:t>
      </w:r>
      <w:r w:rsidR="00343AFC">
        <w:t>’y</w:t>
      </w:r>
      <w:r w:rsidR="002E338D">
        <w:t xml:space="preserve"> réfléchir 1 min</w:t>
      </w:r>
      <w:r w:rsidR="0008689B">
        <w:t>.</w:t>
      </w:r>
      <w:r w:rsidR="002E338D">
        <w:t xml:space="preserve"> </w:t>
      </w:r>
      <w:r w:rsidR="00DF4564">
        <w:t>puis sollicite</w:t>
      </w:r>
      <w:r w:rsidR="00343AFC">
        <w:t>r</w:t>
      </w:r>
      <w:r w:rsidR="00DF4564">
        <w:t xml:space="preserve"> les réponses</w:t>
      </w:r>
      <w:r>
        <w:t xml:space="preserve">. </w:t>
      </w:r>
      <w:r w:rsidR="0055454A" w:rsidRPr="007F3B64">
        <w:t xml:space="preserve">Exemple </w:t>
      </w:r>
      <w:r>
        <w:t xml:space="preserve">à éviter </w:t>
      </w:r>
      <w:r w:rsidR="0055454A" w:rsidRPr="007F3B64">
        <w:t xml:space="preserve">: pendant la présentation, </w:t>
      </w:r>
      <w:r w:rsidR="0049078A">
        <w:t xml:space="preserve">poser une </w:t>
      </w:r>
      <w:r w:rsidR="0055454A" w:rsidRPr="007F3B64">
        <w:t>question de réflexion</w:t>
      </w:r>
      <w:r w:rsidR="001D39A1">
        <w:t xml:space="preserve"> qui</w:t>
      </w:r>
      <w:r w:rsidR="0055454A" w:rsidRPr="007F3B64">
        <w:t xml:space="preserve"> surgit de nulle part et </w:t>
      </w:r>
      <w:r w:rsidR="0049078A">
        <w:t xml:space="preserve">désigner </w:t>
      </w:r>
      <w:r w:rsidR="0055454A" w:rsidRPr="007F3B64">
        <w:t>une personne</w:t>
      </w:r>
      <w:r w:rsidR="001D39A1">
        <w:t xml:space="preserve"> </w:t>
      </w:r>
      <w:r w:rsidR="0055454A" w:rsidRPr="007F3B64">
        <w:t xml:space="preserve">pour </w:t>
      </w:r>
      <w:r w:rsidR="0049078A">
        <w:t xml:space="preserve">y </w:t>
      </w:r>
      <w:r w:rsidR="0055454A" w:rsidRPr="007F3B64">
        <w:t>répondre</w:t>
      </w:r>
    </w:p>
    <w:p w14:paraId="15E043D2" w14:textId="14B1E469" w:rsidR="0055454A" w:rsidRPr="007F3B64" w:rsidRDefault="0055454A" w:rsidP="005A534B">
      <w:pPr>
        <w:pStyle w:val="Paragraphedeliste"/>
        <w:numPr>
          <w:ilvl w:val="0"/>
          <w:numId w:val="6"/>
        </w:numPr>
        <w:ind w:left="360"/>
        <w:jc w:val="both"/>
      </w:pPr>
      <w:r w:rsidRPr="007F3B64">
        <w:t>Donner des exemples</w:t>
      </w:r>
      <w:r w:rsidR="0078719F">
        <w:t xml:space="preserve"> ou d</w:t>
      </w:r>
      <w:r w:rsidR="000C65A7">
        <w:t xml:space="preserve">emander aux </w:t>
      </w:r>
      <w:r w:rsidR="0049078A">
        <w:t xml:space="preserve">étudiantes et </w:t>
      </w:r>
      <w:r w:rsidR="000C65A7">
        <w:t xml:space="preserve">étudiants </w:t>
      </w:r>
      <w:r w:rsidR="0078719F">
        <w:t>d</w:t>
      </w:r>
      <w:r w:rsidR="0049078A">
        <w:t>’</w:t>
      </w:r>
      <w:r w:rsidR="0078719F">
        <w:t>e</w:t>
      </w:r>
      <w:r w:rsidR="0049078A">
        <w:t>n fournir</w:t>
      </w:r>
    </w:p>
    <w:p w14:paraId="2C867E8B" w14:textId="58D8D75A" w:rsidR="001E4E15" w:rsidRDefault="001E4E15" w:rsidP="005A534B">
      <w:pPr>
        <w:pStyle w:val="Paragraphedeliste"/>
        <w:numPr>
          <w:ilvl w:val="0"/>
          <w:numId w:val="6"/>
        </w:numPr>
        <w:ind w:left="360"/>
        <w:jc w:val="both"/>
      </w:pPr>
      <w:r w:rsidRPr="007F3B64">
        <w:t xml:space="preserve">Créer </w:t>
      </w:r>
      <w:r w:rsidR="00FF6800">
        <w:t xml:space="preserve">dans </w:t>
      </w:r>
      <w:r w:rsidR="00FF6800" w:rsidRPr="007F3B64">
        <w:t>TEAMS</w:t>
      </w:r>
      <w:r w:rsidR="00FF6800">
        <w:t xml:space="preserve">, OneNote ou </w:t>
      </w:r>
      <w:r w:rsidR="00FF6800" w:rsidRPr="007F3B64">
        <w:t>One Drive</w:t>
      </w:r>
      <w:r w:rsidR="00FF6800">
        <w:t>, etc</w:t>
      </w:r>
      <w:r w:rsidR="00A07BD1">
        <w:t>.</w:t>
      </w:r>
      <w:r w:rsidR="00FF6800" w:rsidRPr="007F3B64">
        <w:t xml:space="preserve"> </w:t>
      </w:r>
      <w:r w:rsidRPr="007F3B64">
        <w:t xml:space="preserve">un document </w:t>
      </w:r>
      <w:r w:rsidR="003320B5">
        <w:t xml:space="preserve">collaboratif ou des notes collaboratives, </w:t>
      </w:r>
      <w:r w:rsidRPr="007F3B64">
        <w:t xml:space="preserve">où </w:t>
      </w:r>
      <w:r w:rsidR="00BF2B8D">
        <w:t xml:space="preserve">chacune, </w:t>
      </w:r>
      <w:r w:rsidRPr="007F3B64">
        <w:t>chacun peut contribuer</w:t>
      </w:r>
    </w:p>
    <w:p w14:paraId="4098AED2" w14:textId="77777777" w:rsidR="00FF3EDB" w:rsidRDefault="00221AED" w:rsidP="005A534B">
      <w:pPr>
        <w:pStyle w:val="Paragraphedeliste"/>
        <w:numPr>
          <w:ilvl w:val="0"/>
          <w:numId w:val="6"/>
        </w:numPr>
        <w:ind w:left="360"/>
        <w:jc w:val="both"/>
      </w:pPr>
      <w:r>
        <w:t xml:space="preserve">Utiliser le </w:t>
      </w:r>
      <w:r w:rsidRPr="007F3B64">
        <w:t>clavardage</w:t>
      </w:r>
      <w:r>
        <w:t xml:space="preserve"> </w:t>
      </w:r>
      <w:r w:rsidRPr="007F3B64">
        <w:t xml:space="preserve">pour questionner </w:t>
      </w:r>
      <w:r>
        <w:t>ou consulter et répondre aux questions.</w:t>
      </w:r>
    </w:p>
    <w:p w14:paraId="120F9873" w14:textId="5E6E17EC" w:rsidR="0086088B" w:rsidRPr="0086088B" w:rsidRDefault="0086088B" w:rsidP="005A534B">
      <w:pPr>
        <w:pStyle w:val="Paragraphedeliste"/>
        <w:numPr>
          <w:ilvl w:val="0"/>
          <w:numId w:val="6"/>
        </w:numPr>
        <w:ind w:left="360"/>
        <w:jc w:val="both"/>
      </w:pPr>
      <w:r w:rsidRPr="0086088B">
        <w:t>Poser des questions directement aux personnes en ligne</w:t>
      </w:r>
      <w:r w:rsidR="0078719F">
        <w:t xml:space="preserve"> en laissant une ou deux minutes pour </w:t>
      </w:r>
      <w:r w:rsidR="006F1F2B">
        <w:t xml:space="preserve">y </w:t>
      </w:r>
      <w:r w:rsidR="0078719F">
        <w:t>penser et p</w:t>
      </w:r>
      <w:r w:rsidRPr="0086088B">
        <w:t xml:space="preserve">révoir </w:t>
      </w:r>
      <w:r w:rsidR="006F1F2B">
        <w:t>des</w:t>
      </w:r>
      <w:r w:rsidRPr="0086088B">
        <w:t xml:space="preserve"> questions </w:t>
      </w:r>
      <w:r w:rsidR="0078719F">
        <w:t>ouvertes à des moments</w:t>
      </w:r>
      <w:r w:rsidR="00276335">
        <w:t>-</w:t>
      </w:r>
      <w:r w:rsidR="0078719F">
        <w:t>clés</w:t>
      </w:r>
      <w:r w:rsidR="001239FB">
        <w:t xml:space="preserve"> </w:t>
      </w:r>
    </w:p>
    <w:p w14:paraId="5539882D" w14:textId="7EF5F37F" w:rsidR="00C251AF" w:rsidRDefault="00C251AF" w:rsidP="00AA6FF0">
      <w:pPr>
        <w:pStyle w:val="Titre2"/>
        <w:jc w:val="left"/>
      </w:pPr>
      <w:r>
        <w:t>Exemples de stratégies</w:t>
      </w:r>
      <w:r w:rsidR="008B2F6B">
        <w:t xml:space="preserve"> </w:t>
      </w:r>
      <w:r w:rsidR="006F21CE">
        <w:t xml:space="preserve">Pour </w:t>
      </w:r>
      <w:r w:rsidR="005273BB">
        <w:t>favoriser</w:t>
      </w:r>
      <w:r w:rsidR="006F21CE">
        <w:t xml:space="preserve"> la relation pédagogique et </w:t>
      </w:r>
      <w:r w:rsidR="005273BB">
        <w:t>le</w:t>
      </w:r>
      <w:r w:rsidR="006F21CE">
        <w:t xml:space="preserve"> </w:t>
      </w:r>
      <w:r w:rsidR="008B2F6B">
        <w:t>«</w:t>
      </w:r>
      <w:r w:rsidR="008D074F">
        <w:t xml:space="preserve"> </w:t>
      </w:r>
      <w:r w:rsidR="008B2F6B">
        <w:t>Sentiment de présence</w:t>
      </w:r>
      <w:r w:rsidR="008D074F">
        <w:t xml:space="preserve"> </w:t>
      </w:r>
      <w:r w:rsidR="008B2F6B">
        <w:t xml:space="preserve">» </w:t>
      </w:r>
    </w:p>
    <w:p w14:paraId="4AEEB1E9" w14:textId="72E724F4" w:rsidR="004B36DC" w:rsidRPr="004B36DC" w:rsidRDefault="004B36DC" w:rsidP="005A534B">
      <w:pPr>
        <w:pStyle w:val="Paragraphedeliste"/>
        <w:numPr>
          <w:ilvl w:val="0"/>
          <w:numId w:val="6"/>
        </w:numPr>
        <w:ind w:left="360"/>
        <w:jc w:val="both"/>
      </w:pPr>
      <w:r w:rsidRPr="004B36DC">
        <w:t xml:space="preserve">Prendre le temps </w:t>
      </w:r>
      <w:r w:rsidR="008305AE">
        <w:t>au</w:t>
      </w:r>
      <w:r w:rsidR="008305AE" w:rsidRPr="004B36DC">
        <w:t xml:space="preserve"> début d'</w:t>
      </w:r>
      <w:r w:rsidR="008305AE">
        <w:t>une première séance</w:t>
      </w:r>
      <w:r w:rsidR="008305AE" w:rsidRPr="004B36DC">
        <w:t xml:space="preserve"> </w:t>
      </w:r>
      <w:r w:rsidRPr="004B36DC">
        <w:t xml:space="preserve">de faire </w:t>
      </w:r>
      <w:r w:rsidR="008305AE">
        <w:t>un</w:t>
      </w:r>
      <w:r w:rsidRPr="004B36DC">
        <w:t xml:space="preserve"> tour de table </w:t>
      </w:r>
    </w:p>
    <w:p w14:paraId="14B1F6CA" w14:textId="3C779252" w:rsidR="005273BB" w:rsidRDefault="005273BB" w:rsidP="005A534B">
      <w:pPr>
        <w:pStyle w:val="Paragraphedeliste"/>
        <w:numPr>
          <w:ilvl w:val="0"/>
          <w:numId w:val="6"/>
        </w:numPr>
        <w:ind w:left="360"/>
        <w:jc w:val="both"/>
      </w:pPr>
      <w:r w:rsidRPr="006F2D03">
        <w:t>Établir le contact</w:t>
      </w:r>
      <w:r w:rsidR="004A096D">
        <w:t> :</w:t>
      </w:r>
      <w:r w:rsidRPr="006F2D03">
        <w:t xml:space="preserve"> </w:t>
      </w:r>
      <w:r w:rsidR="0047787A">
        <w:t xml:space="preserve">interpeller les </w:t>
      </w:r>
      <w:r w:rsidR="000F194C">
        <w:t xml:space="preserve">étudiantes et </w:t>
      </w:r>
      <w:r w:rsidR="004A096D">
        <w:t xml:space="preserve">étudiants </w:t>
      </w:r>
      <w:r w:rsidR="0047787A">
        <w:t xml:space="preserve">par leur prénom </w:t>
      </w:r>
      <w:r w:rsidR="00703826">
        <w:t xml:space="preserve">(ou utiliser la </w:t>
      </w:r>
      <w:r w:rsidR="004A096D">
        <w:t>l</w:t>
      </w:r>
      <w:r w:rsidR="004A096D" w:rsidRPr="00E036F0">
        <w:t xml:space="preserve">iste des </w:t>
      </w:r>
      <w:r w:rsidR="00453DDA">
        <w:t xml:space="preserve">participantes et </w:t>
      </w:r>
      <w:r w:rsidR="00703826">
        <w:t>participants), connaître</w:t>
      </w:r>
      <w:r w:rsidRPr="006F2D03">
        <w:t xml:space="preserve"> leurs intérêts </w:t>
      </w:r>
      <w:r w:rsidR="00703826">
        <w:t xml:space="preserve">et </w:t>
      </w:r>
      <w:r w:rsidRPr="006F2D03">
        <w:t>faire des liens entre leur réalité</w:t>
      </w:r>
      <w:r w:rsidR="00E6725C">
        <w:t xml:space="preserve"> professionnelle</w:t>
      </w:r>
      <w:r w:rsidR="000D3006">
        <w:t xml:space="preserve">, leurs cibles </w:t>
      </w:r>
      <w:r w:rsidR="001239FB">
        <w:t>d’apprentissage</w:t>
      </w:r>
      <w:r w:rsidR="00542A4C">
        <w:t xml:space="preserve"> personnelles</w:t>
      </w:r>
      <w:r w:rsidR="001239FB">
        <w:t xml:space="preserve"> </w:t>
      </w:r>
      <w:r w:rsidRPr="006F2D03">
        <w:t xml:space="preserve">et les activités </w:t>
      </w:r>
      <w:r w:rsidR="00E6725C">
        <w:t xml:space="preserve">prévues dans votre cours </w:t>
      </w:r>
    </w:p>
    <w:p w14:paraId="50DF7EE7" w14:textId="48BE3BA7" w:rsidR="00880786" w:rsidRDefault="00880786" w:rsidP="005A534B">
      <w:pPr>
        <w:pStyle w:val="Paragraphedeliste"/>
        <w:numPr>
          <w:ilvl w:val="0"/>
          <w:numId w:val="6"/>
        </w:numPr>
        <w:ind w:left="360"/>
        <w:jc w:val="both"/>
      </w:pPr>
      <w:r>
        <w:t>Résiste</w:t>
      </w:r>
      <w:r w:rsidR="005F7A11">
        <w:t>r</w:t>
      </w:r>
      <w:r>
        <w:t xml:space="preserve"> à l’envie d</w:t>
      </w:r>
      <w:r w:rsidR="00BA2107">
        <w:t>e «</w:t>
      </w:r>
      <w:r w:rsidR="00D4397E">
        <w:t xml:space="preserve"> </w:t>
      </w:r>
      <w:r w:rsidR="00BA2107">
        <w:t>couvrir toute la matière</w:t>
      </w:r>
      <w:r w:rsidR="00D4397E">
        <w:t xml:space="preserve"> </w:t>
      </w:r>
      <w:r w:rsidR="00BA2107">
        <w:t>» pour l</w:t>
      </w:r>
      <w:r w:rsidR="00BA2107" w:rsidRPr="006F2D03">
        <w:t xml:space="preserve">aisser de la place aux échanges et à l’émergence d’une expérience d’apprentissage authentique riche, qui répond </w:t>
      </w:r>
      <w:r w:rsidR="00BA2107">
        <w:t xml:space="preserve">aux </w:t>
      </w:r>
      <w:r w:rsidR="00BA2107" w:rsidRPr="006F2D03">
        <w:t xml:space="preserve">besoins </w:t>
      </w:r>
      <w:r w:rsidR="004C6AF1">
        <w:t xml:space="preserve">et intérêts </w:t>
      </w:r>
      <w:r w:rsidR="00BA2107">
        <w:t xml:space="preserve">des </w:t>
      </w:r>
      <w:r w:rsidR="00F624FF">
        <w:t xml:space="preserve">étudiantes et </w:t>
      </w:r>
      <w:r w:rsidR="00BA2107">
        <w:t xml:space="preserve">étudiants </w:t>
      </w:r>
      <w:r w:rsidR="004C6AF1">
        <w:t>en lien avec la matière</w:t>
      </w:r>
    </w:p>
    <w:p w14:paraId="69D5DCCD" w14:textId="77777777" w:rsidR="00BF62B2" w:rsidRDefault="000E1082" w:rsidP="005A534B">
      <w:pPr>
        <w:pStyle w:val="Paragraphedeliste"/>
        <w:numPr>
          <w:ilvl w:val="0"/>
          <w:numId w:val="6"/>
        </w:numPr>
        <w:ind w:left="360"/>
        <w:jc w:val="both"/>
      </w:pPr>
      <w:r w:rsidRPr="000E1082">
        <w:t xml:space="preserve">Prendre le temps </w:t>
      </w:r>
      <w:r w:rsidR="00A125CA">
        <w:t xml:space="preserve">d’ouvrir et de fermer </w:t>
      </w:r>
      <w:r>
        <w:t>la rencontre</w:t>
      </w:r>
      <w:r w:rsidRPr="000E1082">
        <w:t xml:space="preserve">. </w:t>
      </w:r>
      <w:r>
        <w:t>P</w:t>
      </w:r>
      <w:r w:rsidRPr="000E1082">
        <w:t xml:space="preserve">rendre 2 minutes au début de chaque rencontre et donner l'occasion </w:t>
      </w:r>
      <w:r>
        <w:t xml:space="preserve">à </w:t>
      </w:r>
      <w:r w:rsidR="00BA1082">
        <w:t xml:space="preserve">chacune, chacun </w:t>
      </w:r>
      <w:r>
        <w:t>de</w:t>
      </w:r>
      <w:r w:rsidRPr="000E1082">
        <w:t xml:space="preserve"> dire un petit qui les décrit en ce moment</w:t>
      </w:r>
      <w:r w:rsidR="000C7BDD">
        <w:t xml:space="preserve"> </w:t>
      </w:r>
      <w:r w:rsidR="00BA1082">
        <w:t xml:space="preserve">ou </w:t>
      </w:r>
      <w:r w:rsidR="0052479E">
        <w:t>de préciser</w:t>
      </w:r>
      <w:r w:rsidRPr="000E1082">
        <w:t xml:space="preserve">, sur une échelle de 1 à 10, </w:t>
      </w:r>
      <w:r w:rsidR="005E26DA">
        <w:t>leur degré de stress</w:t>
      </w:r>
      <w:r w:rsidRPr="000E1082">
        <w:t xml:space="preserve"> ou </w:t>
      </w:r>
      <w:r w:rsidR="00350CC0">
        <w:t xml:space="preserve">poser </w:t>
      </w:r>
      <w:r w:rsidR="0086088B">
        <w:t xml:space="preserve">une question pour avoir </w:t>
      </w:r>
      <w:r w:rsidRPr="000E1082">
        <w:t xml:space="preserve">le pouls du groupe. </w:t>
      </w:r>
    </w:p>
    <w:p w14:paraId="1C5FA604" w14:textId="4C849790" w:rsidR="00C12BB9" w:rsidRPr="006F2D03" w:rsidRDefault="000E1082" w:rsidP="005A534B">
      <w:pPr>
        <w:pStyle w:val="Paragraphedeliste"/>
        <w:numPr>
          <w:ilvl w:val="0"/>
          <w:numId w:val="6"/>
        </w:numPr>
        <w:ind w:left="360"/>
        <w:jc w:val="both"/>
      </w:pPr>
      <w:r w:rsidRPr="000E1082">
        <w:t>Prendre 2 minutes à la fin</w:t>
      </w:r>
      <w:r w:rsidR="0086088B">
        <w:t xml:space="preserve"> de la rencontre</w:t>
      </w:r>
      <w:r w:rsidRPr="000E1082">
        <w:t xml:space="preserve"> pour </w:t>
      </w:r>
      <w:r w:rsidR="007B0D01">
        <w:t xml:space="preserve">vérifier </w:t>
      </w:r>
      <w:r w:rsidRPr="000E1082">
        <w:t xml:space="preserve">comment </w:t>
      </w:r>
      <w:r w:rsidR="00075486">
        <w:t xml:space="preserve">a été </w:t>
      </w:r>
      <w:r w:rsidRPr="000E1082">
        <w:t xml:space="preserve">l'expérience ou </w:t>
      </w:r>
      <w:r w:rsidR="005E6839">
        <w:t>recevoir</w:t>
      </w:r>
      <w:r w:rsidR="0086088B">
        <w:t xml:space="preserve"> des</w:t>
      </w:r>
      <w:r w:rsidRPr="000E1082">
        <w:t xml:space="preserve"> questions</w:t>
      </w:r>
    </w:p>
    <w:p w14:paraId="75DFC9D4" w14:textId="77777777" w:rsidR="003F2BFE" w:rsidRPr="007F3B64" w:rsidRDefault="003F2BFE" w:rsidP="003F2BFE">
      <w:pPr>
        <w:pStyle w:val="Titre2"/>
        <w:jc w:val="left"/>
      </w:pPr>
      <w:r>
        <w:t xml:space="preserve">Trucs et Astuces </w:t>
      </w:r>
    </w:p>
    <w:p w14:paraId="254ED2FD" w14:textId="23692A38" w:rsidR="003F2BFE" w:rsidRPr="007F3B64" w:rsidRDefault="003F2BFE" w:rsidP="005A534B">
      <w:pPr>
        <w:pStyle w:val="Paragraphedeliste"/>
        <w:numPr>
          <w:ilvl w:val="0"/>
          <w:numId w:val="6"/>
        </w:numPr>
        <w:ind w:left="360"/>
        <w:jc w:val="both"/>
      </w:pPr>
      <w:r w:rsidRPr="007F3B64">
        <w:t>Pour le partage d’écran</w:t>
      </w:r>
      <w:r w:rsidR="00306EAF">
        <w:t xml:space="preserve"> dans Teams</w:t>
      </w:r>
      <w:r w:rsidRPr="007F3B64">
        <w:t>, clique</w:t>
      </w:r>
      <w:r w:rsidR="00874D4B">
        <w:t>z</w:t>
      </w:r>
      <w:r w:rsidRPr="007F3B64">
        <w:t xml:space="preserve"> </w:t>
      </w:r>
      <w:r w:rsidR="00306EAF">
        <w:t xml:space="preserve">sur le bouton </w:t>
      </w:r>
      <w:r w:rsidR="00910A72">
        <w:t xml:space="preserve">associé </w:t>
      </w:r>
      <w:r w:rsidR="00306EAF">
        <w:t>de la barre d’outils</w:t>
      </w:r>
      <w:r w:rsidRPr="007F3B64">
        <w:t xml:space="preserve"> et choisi</w:t>
      </w:r>
      <w:r w:rsidR="00874D4B">
        <w:t>ssez</w:t>
      </w:r>
      <w:r w:rsidR="00910A72">
        <w:t xml:space="preserve"> de partager votre bureau</w:t>
      </w:r>
      <w:r w:rsidR="00C43731">
        <w:t xml:space="preserve">, </w:t>
      </w:r>
      <w:r w:rsidR="00910A72">
        <w:t>un fichier ou une application</w:t>
      </w:r>
      <w:r w:rsidR="009A7ED2">
        <w:t>. Pour le partage de</w:t>
      </w:r>
      <w:r w:rsidRPr="007F3B64">
        <w:t xml:space="preserve"> fichier</w:t>
      </w:r>
      <w:r w:rsidR="00C12F1D">
        <w:t>s</w:t>
      </w:r>
      <w:r w:rsidR="004455DF">
        <w:t>,</w:t>
      </w:r>
      <w:r w:rsidRPr="007F3B64">
        <w:t xml:space="preserve"> </w:t>
      </w:r>
      <w:r w:rsidR="00592061">
        <w:t xml:space="preserve">vous aurez le choix </w:t>
      </w:r>
      <w:r w:rsidRPr="007F3B64">
        <w:t xml:space="preserve">parmi ce qui est </w:t>
      </w:r>
      <w:r w:rsidR="002A7AD6">
        <w:t xml:space="preserve">déjà </w:t>
      </w:r>
      <w:r w:rsidRPr="007F3B64">
        <w:t>ouvert sur votre ordinateur</w:t>
      </w:r>
      <w:r w:rsidR="0023379F">
        <w:t>.</w:t>
      </w:r>
    </w:p>
    <w:p w14:paraId="5C00E8E2" w14:textId="5F7CD79D" w:rsidR="003F2BFE" w:rsidRDefault="003F2BFE" w:rsidP="005A534B">
      <w:pPr>
        <w:pStyle w:val="Paragraphedeliste"/>
        <w:numPr>
          <w:ilvl w:val="0"/>
          <w:numId w:val="6"/>
        </w:numPr>
        <w:ind w:left="360"/>
        <w:jc w:val="both"/>
      </w:pPr>
      <w:r>
        <w:t>Dans une rencontre de webconférence dans Teams, si</w:t>
      </w:r>
      <w:r w:rsidRPr="007F3B64">
        <w:t xml:space="preserve"> vous ne désirez pas que les </w:t>
      </w:r>
      <w:r w:rsidR="00506D83">
        <w:t xml:space="preserve">étudiantes et </w:t>
      </w:r>
      <w:r w:rsidRPr="007F3B64">
        <w:t xml:space="preserve">étudiants voient la pièce dans laquelle vous êtes, </w:t>
      </w:r>
      <w:r w:rsidR="00855E1A">
        <w:t>cliquez</w:t>
      </w:r>
      <w:r w:rsidRPr="007F3B64">
        <w:t xml:space="preserve"> sur les 3 petits</w:t>
      </w:r>
      <w:r>
        <w:t xml:space="preserve"> </w:t>
      </w:r>
      <w:r w:rsidRPr="007F3B64">
        <w:t>points à côté de l’icône de partage d’écran pour choisir un arrière-plan</w:t>
      </w:r>
      <w:r w:rsidR="006604B1">
        <w:t>.</w:t>
      </w:r>
    </w:p>
    <w:p w14:paraId="29F3100D" w14:textId="10D301CE" w:rsidR="003F2BFE" w:rsidRDefault="003F2BFE" w:rsidP="005A534B">
      <w:pPr>
        <w:pStyle w:val="Paragraphedeliste"/>
        <w:numPr>
          <w:ilvl w:val="0"/>
          <w:numId w:val="6"/>
        </w:numPr>
        <w:ind w:left="360"/>
        <w:jc w:val="both"/>
      </w:pPr>
      <w:r w:rsidRPr="000E1082">
        <w:t>Pour éviter la surcharge cognitive, vous pouvez demander à un étudiant</w:t>
      </w:r>
      <w:r w:rsidR="003D4EF0">
        <w:t xml:space="preserve"> ou une étudiante</w:t>
      </w:r>
      <w:r w:rsidRPr="000E1082">
        <w:t xml:space="preserve"> de vous aider en </w:t>
      </w:r>
      <w:r w:rsidR="00F719AE">
        <w:t xml:space="preserve">lui </w:t>
      </w:r>
      <w:r w:rsidRPr="000E1082">
        <w:t>déléguant certaines tâches</w:t>
      </w:r>
      <w:r w:rsidR="0023379F">
        <w:t xml:space="preserve"> (</w:t>
      </w:r>
      <w:r w:rsidR="00B563F9">
        <w:t xml:space="preserve">suivi du </w:t>
      </w:r>
      <w:r w:rsidRPr="000E1082">
        <w:t>clavardage, gestion du temps, partage d’écran</w:t>
      </w:r>
      <w:r w:rsidR="00F719AE">
        <w:t>,</w:t>
      </w:r>
      <w:r w:rsidRPr="000E1082">
        <w:t xml:space="preserve"> </w:t>
      </w:r>
      <w:r w:rsidR="0023379F">
        <w:t xml:space="preserve">création </w:t>
      </w:r>
      <w:r w:rsidRPr="000E1082">
        <w:t>d’un document collaboratif, etc.</w:t>
      </w:r>
      <w:r w:rsidR="0023379F">
        <w:t>)</w:t>
      </w:r>
      <w:r w:rsidR="00F719AE">
        <w:t>.</w:t>
      </w:r>
    </w:p>
    <w:p w14:paraId="6CBB966A" w14:textId="03A81C35" w:rsidR="003F2BFE" w:rsidRDefault="003E568F" w:rsidP="005A534B">
      <w:pPr>
        <w:pStyle w:val="Paragraphedeliste"/>
        <w:numPr>
          <w:ilvl w:val="0"/>
          <w:numId w:val="6"/>
        </w:numPr>
        <w:ind w:left="360"/>
        <w:jc w:val="both"/>
      </w:pPr>
      <w:r>
        <w:t>A</w:t>
      </w:r>
      <w:r w:rsidR="003F2BFE">
        <w:t xml:space="preserve">voir la caméra </w:t>
      </w:r>
      <w:r w:rsidR="00986B4A">
        <w:t>activée</w:t>
      </w:r>
      <w:r w:rsidR="003F2BFE">
        <w:t xml:space="preserve"> en tout temps pour</w:t>
      </w:r>
      <w:r w:rsidR="00F661DD">
        <w:t xml:space="preserve"> toutes et</w:t>
      </w:r>
      <w:r w:rsidR="003F2BFE">
        <w:t xml:space="preserve"> tous (à moins d’un </w:t>
      </w:r>
      <w:r w:rsidR="00AA3FDF">
        <w:t xml:space="preserve">réel </w:t>
      </w:r>
      <w:r w:rsidR="003F2BFE">
        <w:t xml:space="preserve">problème de connexion) est un signe d’engagement dans la démarche. </w:t>
      </w:r>
      <w:r w:rsidR="005128E0">
        <w:t>P</w:t>
      </w:r>
      <w:r w:rsidR="003F2BFE">
        <w:t xml:space="preserve">réciser aux étudiants </w:t>
      </w:r>
      <w:r w:rsidR="005128E0">
        <w:t xml:space="preserve">et étudiantes </w:t>
      </w:r>
      <w:r w:rsidR="003F2BFE">
        <w:t>vos attentes</w:t>
      </w:r>
      <w:r w:rsidR="00214CCD">
        <w:t xml:space="preserve"> à ce sujet.</w:t>
      </w:r>
    </w:p>
    <w:p w14:paraId="68F3D7F1" w14:textId="246711F4" w:rsidR="004A3198" w:rsidRDefault="004A3198" w:rsidP="004A3198">
      <w:pPr>
        <w:pStyle w:val="Titre2"/>
      </w:pPr>
      <w:r>
        <w:t xml:space="preserve">Activité </w:t>
      </w:r>
      <w:r w:rsidR="002B48C8">
        <w:t>5</w:t>
      </w:r>
      <w:r w:rsidR="00E813CA">
        <w:t xml:space="preserve"> : </w:t>
      </w:r>
      <w:r w:rsidR="00681D32">
        <w:t>«</w:t>
      </w:r>
      <w:r w:rsidR="00D4397E">
        <w:t xml:space="preserve"> </w:t>
      </w:r>
      <w:r w:rsidR="00E813CA">
        <w:t>Animer</w:t>
      </w:r>
      <w:r w:rsidR="00701CDA">
        <w:t xml:space="preserve"> sans ennuyer</w:t>
      </w:r>
      <w:r w:rsidR="00D4397E">
        <w:t xml:space="preserve"> </w:t>
      </w:r>
      <w:r w:rsidR="00681D32">
        <w:t>»</w:t>
      </w:r>
    </w:p>
    <w:p w14:paraId="5CD5E2C8" w14:textId="24E2C221" w:rsidR="00C3510D" w:rsidRDefault="004A3198" w:rsidP="002B5CFB">
      <w:pPr>
        <w:jc w:val="both"/>
        <w:rPr>
          <w:color w:val="FFFFFF" w:themeColor="background1"/>
          <w:sz w:val="22"/>
          <w:szCs w:val="22"/>
        </w:rPr>
      </w:pPr>
      <w:r>
        <w:t>Pratiquez</w:t>
      </w:r>
      <w:r w:rsidR="00AD1B49">
        <w:t>-</w:t>
      </w:r>
      <w:r>
        <w:t>vous</w:t>
      </w:r>
      <w:r w:rsidR="00C91C70">
        <w:t>.</w:t>
      </w:r>
      <w:r>
        <w:t xml:space="preserve"> </w:t>
      </w:r>
      <w:r w:rsidR="00F25ED2">
        <w:t>C</w:t>
      </w:r>
      <w:r w:rsidR="008809C4">
        <w:t>ré</w:t>
      </w:r>
      <w:r w:rsidR="00F5036A">
        <w:t xml:space="preserve">ez-vous une séance en ligne </w:t>
      </w:r>
      <w:r w:rsidR="00C91C70">
        <w:t xml:space="preserve">(Teams ou Adobe Connect) </w:t>
      </w:r>
      <w:r w:rsidR="00F5036A">
        <w:t>et</w:t>
      </w:r>
      <w:r w:rsidR="00AD1B49">
        <w:t xml:space="preserve"> invitez un</w:t>
      </w:r>
      <w:r w:rsidR="00F5036A">
        <w:t xml:space="preserve"> ou une</w:t>
      </w:r>
      <w:r w:rsidR="00AD1B49">
        <w:t xml:space="preserve"> </w:t>
      </w:r>
      <w:r w:rsidR="00F5036A">
        <w:t>collègue ou un</w:t>
      </w:r>
      <w:r w:rsidR="00D301EB">
        <w:t xml:space="preserve"> ami ou une amie</w:t>
      </w:r>
      <w:r w:rsidR="00F25ED2">
        <w:t>. U</w:t>
      </w:r>
      <w:r>
        <w:t xml:space="preserve">tilisez quelques stratégies </w:t>
      </w:r>
      <w:r w:rsidR="00C20978">
        <w:t>et</w:t>
      </w:r>
      <w:r w:rsidR="003D70A2">
        <w:t xml:space="preserve"> </w:t>
      </w:r>
      <w:r w:rsidR="00C20978">
        <w:t>animez quelques séquences d’</w:t>
      </w:r>
      <w:r w:rsidR="003D70A2">
        <w:t xml:space="preserve">une rencontre type </w:t>
      </w:r>
      <w:r w:rsidR="00A41AC4">
        <w:t>en ess</w:t>
      </w:r>
      <w:r w:rsidR="00866D36">
        <w:t>a</w:t>
      </w:r>
      <w:r w:rsidR="00ED08B4">
        <w:t xml:space="preserve">yant, par exemple, </w:t>
      </w:r>
      <w:r w:rsidR="00C20978">
        <w:t>le</w:t>
      </w:r>
      <w:r>
        <w:t xml:space="preserve"> tableau blanc, </w:t>
      </w:r>
      <w:r w:rsidR="003F7E8F">
        <w:t>un</w:t>
      </w:r>
      <w:r w:rsidR="00C20978">
        <w:t xml:space="preserve"> </w:t>
      </w:r>
      <w:r>
        <w:t>sondage,</w:t>
      </w:r>
      <w:r w:rsidR="00E43415">
        <w:t xml:space="preserve"> </w:t>
      </w:r>
      <w:r w:rsidR="00C20978">
        <w:t>l’</w:t>
      </w:r>
      <w:r w:rsidR="00E43415">
        <w:t xml:space="preserve">enregistrement, </w:t>
      </w:r>
      <w:r w:rsidR="00C20978">
        <w:t xml:space="preserve">le </w:t>
      </w:r>
      <w:r w:rsidR="00E43415">
        <w:t>travail en équipe</w:t>
      </w:r>
      <w:r>
        <w:t>)</w:t>
      </w:r>
      <w:r w:rsidR="00C9614B">
        <w:t xml:space="preserve">. </w:t>
      </w:r>
      <w:r w:rsidR="003F7E8F">
        <w:t xml:space="preserve"> </w:t>
      </w:r>
      <w:r w:rsidR="00C9614B">
        <w:t>Amusez-vous</w:t>
      </w:r>
      <w:r w:rsidR="006A5867">
        <w:t xml:space="preserve"> et explorez sans crainte</w:t>
      </w:r>
      <w:r w:rsidR="00C9614B">
        <w:t>!</w:t>
      </w:r>
      <w:r>
        <w:br w:type="page"/>
      </w:r>
    </w:p>
    <w:p w14:paraId="7408497C" w14:textId="10766FC8" w:rsidR="00E32540" w:rsidRDefault="00E32540" w:rsidP="00C104A7">
      <w:pPr>
        <w:pStyle w:val="Titre1"/>
        <w:jc w:val="center"/>
      </w:pPr>
      <w:bookmarkStart w:id="90" w:name="_Toc42779338"/>
      <w:r w:rsidRPr="006F2D03">
        <w:lastRenderedPageBreak/>
        <w:t xml:space="preserve">Fiche pédagogique </w:t>
      </w:r>
      <w:r w:rsidR="00A616D4">
        <w:t>6</w:t>
      </w:r>
      <w:r w:rsidR="00BD3F77">
        <w:t xml:space="preserve"> : </w:t>
      </w:r>
      <w:r w:rsidRPr="006F2D03">
        <w:br/>
      </w:r>
      <w:r w:rsidR="000246E4" w:rsidRPr="006F2D03">
        <w:t xml:space="preserve">Faciliter la </w:t>
      </w:r>
      <w:r w:rsidRPr="006F2D03">
        <w:t>Communi</w:t>
      </w:r>
      <w:r w:rsidR="000246E4" w:rsidRPr="006F2D03">
        <w:t>cation</w:t>
      </w:r>
      <w:r w:rsidRPr="006F2D03">
        <w:t xml:space="preserve"> </w:t>
      </w:r>
      <w:r w:rsidR="00854091">
        <w:br/>
      </w:r>
      <w:r w:rsidRPr="006F2D03">
        <w:t>avec les étudiants</w:t>
      </w:r>
      <w:bookmarkEnd w:id="86"/>
      <w:bookmarkEnd w:id="90"/>
      <w:r w:rsidR="00854091">
        <w:t xml:space="preserve"> et les étudiantes</w:t>
      </w:r>
    </w:p>
    <w:p w14:paraId="0A334E0F" w14:textId="4A58009C" w:rsidR="00E41C09" w:rsidRPr="006F2D03" w:rsidRDefault="00E41C09" w:rsidP="009C4B8D">
      <w:pPr>
        <w:pStyle w:val="Titre2"/>
        <w:jc w:val="left"/>
      </w:pPr>
      <w:r w:rsidRPr="006F2D03">
        <w:t>plan de cours</w:t>
      </w:r>
    </w:p>
    <w:p w14:paraId="11F2036B" w14:textId="6AB5B9B6" w:rsidR="00E41C09" w:rsidRPr="006F2D03" w:rsidRDefault="00E41C09" w:rsidP="00E41C09">
      <w:pPr>
        <w:jc w:val="both"/>
      </w:pPr>
      <w:r w:rsidRPr="006F2D03">
        <w:t>Le plan de cours</w:t>
      </w:r>
      <w:r w:rsidR="009C4B8D">
        <w:t xml:space="preserve"> est un outil de communication essentiel</w:t>
      </w:r>
      <w:r w:rsidR="00E92170">
        <w:t>, car i</w:t>
      </w:r>
      <w:r w:rsidR="009C4B8D">
        <w:t>l cont</w:t>
      </w:r>
      <w:r w:rsidR="00505AF4">
        <w:t>ient</w:t>
      </w:r>
      <w:r w:rsidR="009C4B8D">
        <w:t xml:space="preserve"> toutes les informations </w:t>
      </w:r>
      <w:r w:rsidR="004E392E">
        <w:t xml:space="preserve">importantes en lien avec le cours et </w:t>
      </w:r>
      <w:r w:rsidRPr="006F2D03">
        <w:t>refl</w:t>
      </w:r>
      <w:r w:rsidR="00D5385B">
        <w:t xml:space="preserve">ète </w:t>
      </w:r>
      <w:r w:rsidRPr="006F2D03">
        <w:t xml:space="preserve">votre structure d’apprentissage </w:t>
      </w:r>
      <w:r w:rsidR="00505AF4">
        <w:t>(</w:t>
      </w:r>
      <w:r w:rsidRPr="006F2D03">
        <w:t>modules, unités, thématiques, ou parcours d’apprentissage</w:t>
      </w:r>
      <w:r w:rsidR="00505AF4">
        <w:t>)</w:t>
      </w:r>
      <w:r w:rsidRPr="006F2D03">
        <w:t xml:space="preserve">. </w:t>
      </w:r>
      <w:r w:rsidR="00111F74">
        <w:t xml:space="preserve">On </w:t>
      </w:r>
      <w:r w:rsidR="00CD6346">
        <w:t xml:space="preserve">doit </w:t>
      </w:r>
      <w:r w:rsidR="00111F74">
        <w:t>y trouve</w:t>
      </w:r>
      <w:r w:rsidR="00CD6346">
        <w:t>r</w:t>
      </w:r>
      <w:r w:rsidR="00111F74">
        <w:t xml:space="preserve"> l</w:t>
      </w:r>
      <w:r w:rsidRPr="006F2D03">
        <w:t>es cibles d’apprentissage,</w:t>
      </w:r>
      <w:r w:rsidR="004E392E">
        <w:t xml:space="preserve"> les modalités de formation (présentiel, en ligne synchr</w:t>
      </w:r>
      <w:r w:rsidR="00CF31F5">
        <w:t>one</w:t>
      </w:r>
      <w:r w:rsidR="004E392E">
        <w:t>)</w:t>
      </w:r>
      <w:r w:rsidR="002F504A">
        <w:t>,</w:t>
      </w:r>
      <w:r w:rsidRPr="006F2D03">
        <w:t xml:space="preserve"> les dates, l’heure, la </w:t>
      </w:r>
      <w:r w:rsidR="00CF31F5">
        <w:t>connexion</w:t>
      </w:r>
      <w:r w:rsidRPr="006F2D03">
        <w:t xml:space="preserve"> aux séances synchrones, les méthodes pédagogiques,</w:t>
      </w:r>
      <w:r w:rsidR="005811E4">
        <w:t xml:space="preserve"> </w:t>
      </w:r>
      <w:r w:rsidR="00467BC6">
        <w:t>v</w:t>
      </w:r>
      <w:r w:rsidR="00AE1CE5">
        <w:t>os</w:t>
      </w:r>
      <w:r w:rsidR="005811E4">
        <w:t xml:space="preserve"> attentes,</w:t>
      </w:r>
      <w:r w:rsidR="003D657F">
        <w:t xml:space="preserve"> les disponibilités,</w:t>
      </w:r>
      <w:r w:rsidRPr="006F2D03">
        <w:t xml:space="preserve"> le travail préparatoire à faire,</w:t>
      </w:r>
      <w:r w:rsidR="004D2BC1">
        <w:t xml:space="preserve"> les devoirs, les lectures,</w:t>
      </w:r>
      <w:r w:rsidRPr="006F2D03">
        <w:t xml:space="preserve"> les évaluations,</w:t>
      </w:r>
      <w:r w:rsidR="003D657F">
        <w:t xml:space="preserve"> </w:t>
      </w:r>
      <w:r w:rsidRPr="006F2D03">
        <w:t>les exigences techniques, le matériel et autres informations propres à votre contexte</w:t>
      </w:r>
      <w:r w:rsidR="003D657F">
        <w:t xml:space="preserve"> de formation</w:t>
      </w:r>
      <w:r w:rsidRPr="006F2D03">
        <w:t xml:space="preserve">. </w:t>
      </w:r>
      <w:r w:rsidR="004D2BC1">
        <w:t>Vos</w:t>
      </w:r>
      <w:r w:rsidRPr="006F2D03">
        <w:t xml:space="preserve"> séances synchrones seront-elles enregistrées ? </w:t>
      </w:r>
      <w:r w:rsidR="00D42370">
        <w:t>Assurez-vous de respecter</w:t>
      </w:r>
      <w:r w:rsidR="00084DCC">
        <w:t xml:space="preserve"> la réglementation à ce sujet.</w:t>
      </w:r>
      <w:r w:rsidR="00527E6F">
        <w:t xml:space="preserve">  </w:t>
      </w:r>
      <w:r w:rsidRPr="006F2D03">
        <w:t>Si oui</w:t>
      </w:r>
      <w:r w:rsidR="00F8224A">
        <w:t>,</w:t>
      </w:r>
      <w:r w:rsidRPr="006F2D03">
        <w:t xml:space="preserve"> n’oubliez pas de l’indiquer dans </w:t>
      </w:r>
      <w:r w:rsidR="009F262D">
        <w:t>votre</w:t>
      </w:r>
      <w:r w:rsidRPr="006F2D03">
        <w:t xml:space="preserve"> plan de cours en précisant les informations en lien avec le visionnement des enregistrements (temps de conservation, lieu de stockage, droits de visionnement, demande, partages, etc.). </w:t>
      </w:r>
    </w:p>
    <w:p w14:paraId="3A2C0528" w14:textId="4F10013C" w:rsidR="002B5CFB" w:rsidRPr="00E41C09" w:rsidRDefault="00853897" w:rsidP="00203F03">
      <w:pPr>
        <w:jc w:val="both"/>
      </w:pPr>
      <w:r>
        <w:t>Si vous</w:t>
      </w:r>
      <w:r w:rsidR="00E41C09" w:rsidRPr="006F2D03">
        <w:t xml:space="preserve"> des attentes précises en termes de modalités de communication, de participation, d’interaction, du travail en équipe ou des informations à transmettre sur l’environnement numérique d’apprentissage</w:t>
      </w:r>
      <w:r>
        <w:t>, inscrivez</w:t>
      </w:r>
      <w:r w:rsidR="00447D94">
        <w:t>-</w:t>
      </w:r>
      <w:r w:rsidR="00271DE3">
        <w:t>l</w:t>
      </w:r>
      <w:r w:rsidR="00447D94">
        <w:t xml:space="preserve">es </w:t>
      </w:r>
      <w:r w:rsidR="00E41C09" w:rsidRPr="006F2D03">
        <w:t xml:space="preserve">dans </w:t>
      </w:r>
      <w:r w:rsidR="00E81BE4">
        <w:t>votre</w:t>
      </w:r>
      <w:r w:rsidR="00E41C09" w:rsidRPr="006F2D03">
        <w:t xml:space="preserve"> plan de cours. </w:t>
      </w:r>
      <w:r w:rsidR="002B5CFB">
        <w:t xml:space="preserve">Il pourrait être utile et pertinent d’ajouter dans votre plan de cours une section « modalités de communication » et </w:t>
      </w:r>
      <w:r w:rsidR="00447D94">
        <w:t xml:space="preserve">de </w:t>
      </w:r>
      <w:r w:rsidR="002B5CFB">
        <w:t xml:space="preserve">la mettre en relation avec </w:t>
      </w:r>
      <w:r w:rsidR="00447D94">
        <w:t>vos disponibilités</w:t>
      </w:r>
      <w:r w:rsidR="00FC75F1">
        <w:t xml:space="preserve"> et de </w:t>
      </w:r>
      <w:r w:rsidR="003F6FCD">
        <w:t>préciser vos</w:t>
      </w:r>
      <w:r w:rsidR="00203F03">
        <w:t xml:space="preserve"> délais habituel</w:t>
      </w:r>
      <w:r w:rsidR="00BA33AB">
        <w:t>s</w:t>
      </w:r>
      <w:r w:rsidR="00203F03">
        <w:t xml:space="preserve"> de réponse. </w:t>
      </w:r>
    </w:p>
    <w:bookmarkEnd w:id="87"/>
    <w:bookmarkEnd w:id="88"/>
    <w:p w14:paraId="02C2F3C2" w14:textId="194FA710" w:rsidR="000B3403" w:rsidRPr="006F2D03" w:rsidRDefault="008C5D65" w:rsidP="000B3403">
      <w:pPr>
        <w:pStyle w:val="Titre2"/>
        <w:jc w:val="both"/>
      </w:pPr>
      <w:r>
        <w:t xml:space="preserve">Premiers contacts avec les </w:t>
      </w:r>
      <w:r w:rsidR="002C0C61">
        <w:t xml:space="preserve">étudiantes et </w:t>
      </w:r>
      <w:r>
        <w:t>étudiants</w:t>
      </w:r>
    </w:p>
    <w:p w14:paraId="0C0E0E9B" w14:textId="633BFEDE" w:rsidR="000B3403" w:rsidRPr="006F2D03" w:rsidRDefault="004920A5" w:rsidP="000B3403">
      <w:pPr>
        <w:jc w:val="both"/>
      </w:pPr>
      <w:r>
        <w:t>E</w:t>
      </w:r>
      <w:r w:rsidR="000B3403" w:rsidRPr="006F2D03">
        <w:t>n présentiel, en ligne</w:t>
      </w:r>
      <w:r>
        <w:t xml:space="preserve"> en mode synchrone ou par l’entremise d’une capsule vidéo</w:t>
      </w:r>
      <w:r w:rsidR="000B3403" w:rsidRPr="006F2D03">
        <w:t xml:space="preserve">, </w:t>
      </w:r>
      <w:r w:rsidR="00232258">
        <w:t xml:space="preserve">dans le plan de cours ou le matériel pédagogique, </w:t>
      </w:r>
      <w:r w:rsidR="00DC53CF">
        <w:t xml:space="preserve">peu importe la façon de faire, </w:t>
      </w:r>
      <w:r w:rsidR="000B3403" w:rsidRPr="006F2D03">
        <w:t xml:space="preserve">il est important d’expliciter </w:t>
      </w:r>
      <w:r w:rsidR="00FA2489">
        <w:t>les</w:t>
      </w:r>
      <w:r w:rsidR="000B3403" w:rsidRPr="006F2D03">
        <w:t xml:space="preserve"> éléments </w:t>
      </w:r>
      <w:r w:rsidR="00FA2489">
        <w:t xml:space="preserve">suivants </w:t>
      </w:r>
      <w:r w:rsidR="000B3403" w:rsidRPr="006F2D03">
        <w:t>pour les étudiants</w:t>
      </w:r>
      <w:r w:rsidR="002371CF">
        <w:t xml:space="preserve"> et étudiantes</w:t>
      </w:r>
      <w:r w:rsidR="00FA2489">
        <w:t>.</w:t>
      </w:r>
      <w:r w:rsidR="000B3403" w:rsidRPr="006F2D03">
        <w:t xml:space="preserve"> </w:t>
      </w:r>
    </w:p>
    <w:p w14:paraId="1252FB79" w14:textId="239DFAD3" w:rsidR="000B3403" w:rsidRPr="006F2D03" w:rsidRDefault="00C1537E" w:rsidP="005A534B">
      <w:pPr>
        <w:pStyle w:val="Paragraphedeliste"/>
        <w:numPr>
          <w:ilvl w:val="0"/>
          <w:numId w:val="3"/>
        </w:numPr>
        <w:jc w:val="both"/>
      </w:pPr>
      <w:r>
        <w:t>Les</w:t>
      </w:r>
      <w:r w:rsidR="00DC53CF">
        <w:t xml:space="preserve"> m</w:t>
      </w:r>
      <w:r w:rsidR="000B3403" w:rsidRPr="006F2D03">
        <w:t>odalités de communi</w:t>
      </w:r>
      <w:r w:rsidR="00C479E7">
        <w:t>c</w:t>
      </w:r>
      <w:r w:rsidR="000B3403" w:rsidRPr="006F2D03">
        <w:t>ation privilégi</w:t>
      </w:r>
      <w:r>
        <w:t>ées</w:t>
      </w:r>
      <w:r w:rsidR="000B3403" w:rsidRPr="006F2D03">
        <w:t xml:space="preserve"> </w:t>
      </w:r>
    </w:p>
    <w:p w14:paraId="14860D0B" w14:textId="707B7498" w:rsidR="000B3403" w:rsidRPr="006F2D03" w:rsidRDefault="00C1537E" w:rsidP="005A534B">
      <w:pPr>
        <w:pStyle w:val="Paragraphedeliste"/>
        <w:numPr>
          <w:ilvl w:val="0"/>
          <w:numId w:val="3"/>
        </w:numPr>
        <w:jc w:val="both"/>
      </w:pPr>
      <w:r>
        <w:t>L</w:t>
      </w:r>
      <w:r w:rsidR="000B3403" w:rsidRPr="006F2D03">
        <w:t xml:space="preserve">’environnement numérique d’apprentissage </w:t>
      </w:r>
      <w:r w:rsidR="00A00A23">
        <w:t>utilisé</w:t>
      </w:r>
    </w:p>
    <w:p w14:paraId="75AF1D25" w14:textId="34B9BD78" w:rsidR="000B3403" w:rsidRPr="006F2D03" w:rsidRDefault="00A00A23" w:rsidP="005A534B">
      <w:pPr>
        <w:pStyle w:val="Paragraphedeliste"/>
        <w:numPr>
          <w:ilvl w:val="0"/>
          <w:numId w:val="3"/>
        </w:numPr>
        <w:jc w:val="both"/>
      </w:pPr>
      <w:r>
        <w:t>Le</w:t>
      </w:r>
      <w:r w:rsidR="000B3403" w:rsidRPr="006F2D03">
        <w:t xml:space="preserve"> forum </w:t>
      </w:r>
      <w:r w:rsidR="007407B8">
        <w:t>utilisé</w:t>
      </w:r>
      <w:r w:rsidR="00845BEA">
        <w:t> </w:t>
      </w:r>
      <w:r w:rsidR="000B6353" w:rsidRPr="006F2D03">
        <w:t xml:space="preserve">pour </w:t>
      </w:r>
      <w:r w:rsidR="000B6353">
        <w:t xml:space="preserve">les </w:t>
      </w:r>
      <w:r w:rsidR="000B6353" w:rsidRPr="006F2D03">
        <w:t>communications hebdomadaires</w:t>
      </w:r>
      <w:r w:rsidR="00845BEA">
        <w:t xml:space="preserve">: </w:t>
      </w:r>
      <w:r w:rsidR="000B3403" w:rsidRPr="00E941A1">
        <w:rPr>
          <w:i/>
          <w:iCs/>
        </w:rPr>
        <w:t>Nouvelles</w:t>
      </w:r>
      <w:r w:rsidR="000B3403" w:rsidRPr="006F2D03">
        <w:t xml:space="preserve"> sur Moodle ou la section </w:t>
      </w:r>
      <w:r w:rsidR="000B3403" w:rsidRPr="00E941A1">
        <w:rPr>
          <w:i/>
          <w:iCs/>
        </w:rPr>
        <w:t>Publications</w:t>
      </w:r>
      <w:r w:rsidR="000B3403" w:rsidRPr="006F2D03">
        <w:t xml:space="preserve"> sur Teams </w:t>
      </w:r>
    </w:p>
    <w:p w14:paraId="59FE1B33" w14:textId="21551780" w:rsidR="000B3403" w:rsidRPr="006F2D03" w:rsidRDefault="004C3E0D" w:rsidP="005A534B">
      <w:pPr>
        <w:pStyle w:val="Paragraphedeliste"/>
        <w:numPr>
          <w:ilvl w:val="0"/>
          <w:numId w:val="3"/>
        </w:numPr>
        <w:jc w:val="both"/>
      </w:pPr>
      <w:r>
        <w:t>V</w:t>
      </w:r>
      <w:r w:rsidR="00481E9C">
        <w:t>otre profil Moodle</w:t>
      </w:r>
      <w:r w:rsidR="00404DE5">
        <w:t xml:space="preserve">, présenté </w:t>
      </w:r>
      <w:r w:rsidR="000B3403" w:rsidRPr="006F2D03">
        <w:t>dans une capsule vidéo, sur le forum ou verbalement lors de la première rencontre</w:t>
      </w:r>
    </w:p>
    <w:p w14:paraId="0466546A" w14:textId="4FB749F4" w:rsidR="000B3403" w:rsidRPr="006F2D03" w:rsidRDefault="0057443A" w:rsidP="005A534B">
      <w:pPr>
        <w:pStyle w:val="Paragraphedeliste"/>
        <w:numPr>
          <w:ilvl w:val="0"/>
          <w:numId w:val="3"/>
        </w:numPr>
        <w:jc w:val="both"/>
      </w:pPr>
      <w:r>
        <w:t>L</w:t>
      </w:r>
      <w:r w:rsidR="000B3403" w:rsidRPr="006F2D03">
        <w:t>e fonctionnement du cours</w:t>
      </w:r>
      <w:r w:rsidR="001B76B1">
        <w:t>, les modules</w:t>
      </w:r>
      <w:r w:rsidR="008C1F8D">
        <w:t xml:space="preserve"> ou les unités d’apprentissages</w:t>
      </w:r>
    </w:p>
    <w:p w14:paraId="64C114A9" w14:textId="0D2A57C3" w:rsidR="000B3403" w:rsidRPr="006F2D03" w:rsidRDefault="00F67AD5" w:rsidP="005A534B">
      <w:pPr>
        <w:pStyle w:val="Paragraphedeliste"/>
        <w:numPr>
          <w:ilvl w:val="0"/>
          <w:numId w:val="3"/>
        </w:numPr>
        <w:jc w:val="both"/>
      </w:pPr>
      <w:r>
        <w:t>L</w:t>
      </w:r>
      <w:r w:rsidR="000B3403" w:rsidRPr="006F2D03">
        <w:t xml:space="preserve">es cibles d’apprentissage, les </w:t>
      </w:r>
      <w:r w:rsidR="000B6353">
        <w:t>méthodes</w:t>
      </w:r>
      <w:r w:rsidR="000B3403" w:rsidRPr="006F2D03">
        <w:t xml:space="preserve"> pédagogiques et les modalités d’évaluation</w:t>
      </w:r>
    </w:p>
    <w:p w14:paraId="5E429366" w14:textId="6721D369" w:rsidR="000B3403" w:rsidRPr="006F2D03" w:rsidRDefault="00B34D74" w:rsidP="005A534B">
      <w:pPr>
        <w:pStyle w:val="Paragraphedeliste"/>
        <w:numPr>
          <w:ilvl w:val="0"/>
          <w:numId w:val="3"/>
        </w:numPr>
        <w:jc w:val="both"/>
      </w:pPr>
      <w:r>
        <w:t>U</w:t>
      </w:r>
      <w:r w:rsidR="000B3403" w:rsidRPr="006F2D03">
        <w:t>n survol de l’environnement numérique d’apprentissage</w:t>
      </w:r>
    </w:p>
    <w:p w14:paraId="3B1DA17F" w14:textId="728C60A9" w:rsidR="000B3403" w:rsidRPr="006F2D03" w:rsidRDefault="00AD19B8" w:rsidP="005A534B">
      <w:pPr>
        <w:pStyle w:val="Paragraphedeliste"/>
        <w:numPr>
          <w:ilvl w:val="0"/>
          <w:numId w:val="3"/>
        </w:numPr>
        <w:jc w:val="both"/>
      </w:pPr>
      <w:r>
        <w:t>Vo</w:t>
      </w:r>
      <w:r w:rsidR="000B3403" w:rsidRPr="006F2D03">
        <w:t>s attentes en termes de participation, d’interact</w:t>
      </w:r>
      <w:r w:rsidR="00C479E7">
        <w:t>ion</w:t>
      </w:r>
      <w:r w:rsidR="000B3403" w:rsidRPr="006F2D03">
        <w:t xml:space="preserve">, d’échanges, de questions, d’accompagnement, de disponibilités, etc. </w:t>
      </w:r>
    </w:p>
    <w:p w14:paraId="04410044" w14:textId="0AA10595" w:rsidR="000B3403" w:rsidRDefault="005A7E45" w:rsidP="003D3296">
      <w:pPr>
        <w:jc w:val="both"/>
      </w:pPr>
      <w:bookmarkStart w:id="91" w:name="_Toc42205065"/>
      <w:bookmarkStart w:id="92" w:name="_Toc42263673"/>
      <w:r>
        <w:t>En résumé, l</w:t>
      </w:r>
      <w:r w:rsidR="000B3403" w:rsidRPr="006F2D03">
        <w:t>e</w:t>
      </w:r>
      <w:r w:rsidR="00E36169">
        <w:t>s</w:t>
      </w:r>
      <w:r w:rsidR="000B3403" w:rsidRPr="006F2D03">
        <w:t xml:space="preserve"> premier</w:t>
      </w:r>
      <w:r w:rsidR="00E36169">
        <w:t>s</w:t>
      </w:r>
      <w:r w:rsidR="000B3403" w:rsidRPr="006F2D03">
        <w:t xml:space="preserve"> contact</w:t>
      </w:r>
      <w:bookmarkEnd w:id="91"/>
      <w:bookmarkEnd w:id="92"/>
      <w:r w:rsidR="00E36169">
        <w:t>s</w:t>
      </w:r>
      <w:r w:rsidR="00F95D5C">
        <w:t xml:space="preserve"> avec les </w:t>
      </w:r>
      <w:r w:rsidR="00BA33AB">
        <w:t xml:space="preserve">étudiantes et les </w:t>
      </w:r>
      <w:r w:rsidR="00F95D5C">
        <w:t>étudiants</w:t>
      </w:r>
      <w:r>
        <w:t xml:space="preserve"> </w:t>
      </w:r>
      <w:r w:rsidR="00E36169">
        <w:t>sont des</w:t>
      </w:r>
      <w:r w:rsidR="000B3403" w:rsidRPr="006F2D03">
        <w:t xml:space="preserve"> moment</w:t>
      </w:r>
      <w:r w:rsidR="00E36169">
        <w:t>s</w:t>
      </w:r>
      <w:r w:rsidR="000B3403" w:rsidRPr="006F2D03">
        <w:t xml:space="preserve"> </w:t>
      </w:r>
      <w:r>
        <w:t>privilégié</w:t>
      </w:r>
      <w:r w:rsidR="00E36169">
        <w:t>s</w:t>
      </w:r>
      <w:r>
        <w:t xml:space="preserve"> pour</w:t>
      </w:r>
      <w:r w:rsidR="00AB2A06">
        <w:t xml:space="preserve"> </w:t>
      </w:r>
      <w:r w:rsidR="000B3403" w:rsidRPr="006F2D03">
        <w:t>recueillir des informations sur les étudiants</w:t>
      </w:r>
      <w:r w:rsidR="00502889">
        <w:t>,</w:t>
      </w:r>
      <w:r w:rsidR="00AB2A06">
        <w:t xml:space="preserve"> </w:t>
      </w:r>
      <w:r>
        <w:t>pour</w:t>
      </w:r>
      <w:r w:rsidR="00AB2A06">
        <w:t xml:space="preserve"> </w:t>
      </w:r>
      <w:r w:rsidR="000B3403" w:rsidRPr="006F2D03">
        <w:t>fournir </w:t>
      </w:r>
      <w:r>
        <w:t>des</w:t>
      </w:r>
      <w:r w:rsidR="000B3403" w:rsidRPr="006F2D03">
        <w:t xml:space="preserve"> </w:t>
      </w:r>
      <w:r w:rsidR="000B3403" w:rsidRPr="006F2D03">
        <w:t xml:space="preserve">informations </w:t>
      </w:r>
      <w:r>
        <w:t xml:space="preserve">sur le cours, </w:t>
      </w:r>
      <w:r w:rsidR="00E36169">
        <w:t>pour</w:t>
      </w:r>
      <w:r w:rsidR="00AB2A06">
        <w:t xml:space="preserve"> </w:t>
      </w:r>
      <w:r w:rsidR="000B3403" w:rsidRPr="006F2D03">
        <w:t>présenter l’environnement</w:t>
      </w:r>
      <w:r>
        <w:t xml:space="preserve"> numérique</w:t>
      </w:r>
      <w:r w:rsidR="000B3403" w:rsidRPr="006F2D03">
        <w:t xml:space="preserve"> d’apprentissage</w:t>
      </w:r>
      <w:r>
        <w:t xml:space="preserve">, </w:t>
      </w:r>
      <w:r w:rsidR="00E36169">
        <w:t>pour</w:t>
      </w:r>
      <w:r>
        <w:t xml:space="preserve"> </w:t>
      </w:r>
      <w:r w:rsidR="000B3403" w:rsidRPr="006F2D03">
        <w:t xml:space="preserve">vérifier si les étudiants </w:t>
      </w:r>
      <w:r w:rsidR="00502889">
        <w:t xml:space="preserve">et étudiantes </w:t>
      </w:r>
      <w:r w:rsidR="000B3403" w:rsidRPr="006F2D03">
        <w:t xml:space="preserve">ont bien compris les </w:t>
      </w:r>
      <w:r w:rsidR="00E36169">
        <w:t>cibles d’apprentissage</w:t>
      </w:r>
      <w:r w:rsidR="000B3403" w:rsidRPr="006F2D03">
        <w:t xml:space="preserve"> du cours et la démarche dans laquelle ils </w:t>
      </w:r>
      <w:r w:rsidR="00E36169">
        <w:t xml:space="preserve">se </w:t>
      </w:r>
      <w:r w:rsidR="000B3403" w:rsidRPr="006F2D03">
        <w:t>sont engagés, les modalités d’accompagnement ainsi que les modalités d’évaluation</w:t>
      </w:r>
      <w:r>
        <w:t xml:space="preserve"> (TELUQ, 2020)</w:t>
      </w:r>
      <w:r w:rsidR="000B3403" w:rsidRPr="006F2D03">
        <w:t>.</w:t>
      </w:r>
    </w:p>
    <w:p w14:paraId="664D50BF" w14:textId="77777777" w:rsidR="002C0412" w:rsidRPr="006F2D03" w:rsidRDefault="002C0412" w:rsidP="002C0412">
      <w:pPr>
        <w:pStyle w:val="Titre2"/>
        <w:jc w:val="both"/>
      </w:pPr>
      <w:bookmarkStart w:id="93" w:name="_Toc42263677"/>
      <w:r w:rsidRPr="006F2D03">
        <w:t>Communication hebdomadaire</w:t>
      </w:r>
      <w:bookmarkEnd w:id="93"/>
    </w:p>
    <w:p w14:paraId="3F1FA9F8" w14:textId="669E76EE" w:rsidR="002C0412" w:rsidRPr="006F2D03" w:rsidRDefault="002C0412" w:rsidP="002C0412">
      <w:pPr>
        <w:jc w:val="both"/>
      </w:pPr>
      <w:r w:rsidRPr="006F2D03">
        <w:t xml:space="preserve">Dès l’inscription des </w:t>
      </w:r>
      <w:r w:rsidR="00BA33AB">
        <w:t xml:space="preserve">étudiantes et </w:t>
      </w:r>
      <w:r w:rsidRPr="006F2D03">
        <w:t xml:space="preserve">étudiants sur le site du cours Moodle, </w:t>
      </w:r>
      <w:r w:rsidR="0002418A">
        <w:t>envoy</w:t>
      </w:r>
      <w:r w:rsidRPr="006F2D03">
        <w:t>ez</w:t>
      </w:r>
      <w:r w:rsidR="0002418A">
        <w:t>-</w:t>
      </w:r>
      <w:r w:rsidRPr="006F2D03">
        <w:t xml:space="preserve">leur un message d’accueil via le forum </w:t>
      </w:r>
      <w:r w:rsidRPr="006F2D03">
        <w:rPr>
          <w:i/>
          <w:iCs/>
        </w:rPr>
        <w:t>Nouvelles</w:t>
      </w:r>
      <w:r w:rsidRPr="006F2D03">
        <w:t xml:space="preserve"> (dans le haut de votre site Moodle)</w:t>
      </w:r>
      <w:r w:rsidR="00BA33AB">
        <w:t xml:space="preserve"> ou dans l’onglet </w:t>
      </w:r>
      <w:r w:rsidR="00BA33AB" w:rsidRPr="003D3296">
        <w:rPr>
          <w:i/>
          <w:iCs/>
        </w:rPr>
        <w:t>Publications</w:t>
      </w:r>
      <w:r w:rsidR="00BA33AB">
        <w:t xml:space="preserve"> (dans le haut du site Teams)</w:t>
      </w:r>
      <w:r w:rsidRPr="006F2D03">
        <w:t xml:space="preserve">. Vos étudiants </w:t>
      </w:r>
      <w:r w:rsidR="00BA33AB">
        <w:t xml:space="preserve">et </w:t>
      </w:r>
      <w:r w:rsidRPr="006F2D03">
        <w:t xml:space="preserve">étudiants recevront une notification, ce qui leur permettra de valider leur accès au cours et de prendre connaissance de vos couleurs. </w:t>
      </w:r>
    </w:p>
    <w:p w14:paraId="3CC86F3A" w14:textId="2C3E5CB9" w:rsidR="002C0412" w:rsidRPr="001B2F02" w:rsidRDefault="002C0412" w:rsidP="002C0412">
      <w:pPr>
        <w:jc w:val="both"/>
        <w:rPr>
          <w:rFonts w:ascii="Calibri" w:eastAsia="Calibri" w:hAnsi="Calibri" w:cs="Calibri"/>
        </w:rPr>
      </w:pPr>
      <w:r w:rsidRPr="006F2D03">
        <w:rPr>
          <w:rFonts w:ascii="Calibri" w:eastAsia="Calibri" w:hAnsi="Calibri" w:cs="Calibri"/>
        </w:rPr>
        <w:t>Voici</w:t>
      </w:r>
      <w:r w:rsidR="004C0086">
        <w:rPr>
          <w:rFonts w:ascii="Calibri" w:eastAsia="Calibri" w:hAnsi="Calibri" w:cs="Calibri"/>
        </w:rPr>
        <w:t xml:space="preserve"> </w:t>
      </w:r>
      <w:r w:rsidR="00E86ADD">
        <w:rPr>
          <w:rFonts w:ascii="Calibri" w:eastAsia="Calibri" w:hAnsi="Calibri" w:cs="Calibri"/>
        </w:rPr>
        <w:t xml:space="preserve">un </w:t>
      </w:r>
      <w:r w:rsidR="004C0086">
        <w:rPr>
          <w:rFonts w:ascii="Calibri" w:eastAsia="Calibri" w:hAnsi="Calibri" w:cs="Calibri"/>
        </w:rPr>
        <w:t>exemple de</w:t>
      </w:r>
      <w:r w:rsidRPr="006F2D03">
        <w:rPr>
          <w:rFonts w:ascii="Calibri" w:eastAsia="Calibri" w:hAnsi="Calibri" w:cs="Calibri"/>
        </w:rPr>
        <w:t xml:space="preserve"> </w:t>
      </w:r>
      <w:hyperlink r:id="rId89" w:history="1">
        <w:r w:rsidRPr="006F2D03">
          <w:rPr>
            <w:rFonts w:ascii="Calibri" w:eastAsia="Calibri" w:hAnsi="Calibri" w:cs="Calibri"/>
            <w:color w:val="6B9F25" w:themeColor="hyperlink"/>
            <w:u w:val="single"/>
          </w:rPr>
          <w:t>message type</w:t>
        </w:r>
      </w:hyperlink>
      <w:r w:rsidRPr="006F2D03">
        <w:rPr>
          <w:rFonts w:ascii="Calibri" w:eastAsia="Calibri" w:hAnsi="Calibri" w:cs="Calibri"/>
        </w:rPr>
        <w:t> </w:t>
      </w:r>
      <w:r w:rsidR="00DE6C07">
        <w:rPr>
          <w:rFonts w:ascii="Calibri" w:eastAsia="Calibri" w:hAnsi="Calibri" w:cs="Calibri"/>
        </w:rPr>
        <w:t>pouvant</w:t>
      </w:r>
      <w:r w:rsidRPr="006F2D03">
        <w:rPr>
          <w:rFonts w:ascii="Calibri" w:eastAsia="Calibri" w:hAnsi="Calibri" w:cs="Calibri"/>
        </w:rPr>
        <w:t xml:space="preserve"> être utilisé pour la première communication hebdomadaire. L’idée est de s’assurer que les étudiants comprennent que vous êtes accessible. Outre ce message d’accueil, avoir une routine de communication constante favorise </w:t>
      </w:r>
      <w:r w:rsidR="005966A2">
        <w:rPr>
          <w:rFonts w:ascii="Calibri" w:eastAsia="Calibri" w:hAnsi="Calibri" w:cs="Calibri"/>
        </w:rPr>
        <w:t xml:space="preserve">le bon déroulement du cours et vous évitera </w:t>
      </w:r>
      <w:r w:rsidR="008C6CF3">
        <w:rPr>
          <w:rFonts w:ascii="Calibri" w:eastAsia="Calibri" w:hAnsi="Calibri" w:cs="Calibri"/>
        </w:rPr>
        <w:t xml:space="preserve">de crouler </w:t>
      </w:r>
      <w:r w:rsidR="005966A2">
        <w:rPr>
          <w:rFonts w:ascii="Calibri" w:eastAsia="Calibri" w:hAnsi="Calibri" w:cs="Calibri"/>
        </w:rPr>
        <w:t>sous une avalanche de courriels étudiants</w:t>
      </w:r>
      <w:r w:rsidRPr="006F2D03">
        <w:rPr>
          <w:rFonts w:ascii="Calibri" w:eastAsia="Calibri" w:hAnsi="Calibri" w:cs="Calibri"/>
        </w:rPr>
        <w:t>. L’envoi de courriel</w:t>
      </w:r>
      <w:r w:rsidR="003C3363">
        <w:rPr>
          <w:rFonts w:ascii="Calibri" w:eastAsia="Calibri" w:hAnsi="Calibri" w:cs="Calibri"/>
        </w:rPr>
        <w:t>s</w:t>
      </w:r>
      <w:r w:rsidRPr="006F2D03">
        <w:rPr>
          <w:rFonts w:ascii="Calibri" w:eastAsia="Calibri" w:hAnsi="Calibri" w:cs="Calibri"/>
        </w:rPr>
        <w:t xml:space="preserve"> hebdomadaire</w:t>
      </w:r>
      <w:r w:rsidR="003C3363">
        <w:rPr>
          <w:rFonts w:ascii="Calibri" w:eastAsia="Calibri" w:hAnsi="Calibri" w:cs="Calibri"/>
        </w:rPr>
        <w:t>s</w:t>
      </w:r>
      <w:r w:rsidRPr="006F2D03">
        <w:rPr>
          <w:rFonts w:ascii="Calibri" w:eastAsia="Calibri" w:hAnsi="Calibri" w:cs="Calibri"/>
        </w:rPr>
        <w:t xml:space="preserve"> permet</w:t>
      </w:r>
      <w:r w:rsidR="00D225E0">
        <w:rPr>
          <w:rFonts w:ascii="Calibri" w:eastAsia="Calibri" w:hAnsi="Calibri" w:cs="Calibri"/>
        </w:rPr>
        <w:t xml:space="preserve"> également </w:t>
      </w:r>
      <w:r w:rsidRPr="006F2D03">
        <w:rPr>
          <w:rFonts w:ascii="Calibri" w:eastAsia="Calibri" w:hAnsi="Calibri" w:cs="Calibri"/>
        </w:rPr>
        <w:t xml:space="preserve">de garder le lien avec les </w:t>
      </w:r>
      <w:r w:rsidR="00466F70">
        <w:rPr>
          <w:rFonts w:ascii="Calibri" w:eastAsia="Calibri" w:hAnsi="Calibri" w:cs="Calibri"/>
        </w:rPr>
        <w:t xml:space="preserve">étudiantes et </w:t>
      </w:r>
      <w:r w:rsidRPr="006F2D03">
        <w:rPr>
          <w:rFonts w:ascii="Calibri" w:eastAsia="Calibri" w:hAnsi="Calibri" w:cs="Calibri"/>
        </w:rPr>
        <w:t xml:space="preserve">étudiants, de préciser les éléments de contenu, d’effectuer des rappels, de faire une veille en lien avec le sujet du cours, etc. </w:t>
      </w:r>
    </w:p>
    <w:p w14:paraId="6F05C7B5" w14:textId="068DF1FC" w:rsidR="00F3055A" w:rsidRDefault="000F3B14" w:rsidP="00260D9B">
      <w:pPr>
        <w:pStyle w:val="Titre2"/>
        <w:jc w:val="left"/>
      </w:pPr>
      <w:bookmarkStart w:id="94" w:name="_Toc42263679"/>
      <w:r>
        <w:t xml:space="preserve">Communiquez clairement </w:t>
      </w:r>
      <w:r w:rsidR="00604486">
        <w:t>vos attentes</w:t>
      </w:r>
    </w:p>
    <w:p w14:paraId="535D86FF" w14:textId="0DF04472" w:rsidR="00F3055A" w:rsidRDefault="008700D0" w:rsidP="005A534B">
      <w:pPr>
        <w:pStyle w:val="Paragraphedeliste"/>
        <w:numPr>
          <w:ilvl w:val="0"/>
          <w:numId w:val="18"/>
        </w:numPr>
      </w:pPr>
      <w:r>
        <w:t>Dans le plan de cours</w:t>
      </w:r>
      <w:r w:rsidR="00C27613">
        <w:t>,</w:t>
      </w:r>
      <w:r>
        <w:t xml:space="preserve"> mais également verbalement</w:t>
      </w:r>
      <w:r w:rsidR="00C27613">
        <w:t>,</w:t>
      </w:r>
      <w:r>
        <w:t xml:space="preserve"> exposez </w:t>
      </w:r>
      <w:r w:rsidR="00753E5E">
        <w:t>vo</w:t>
      </w:r>
      <w:r>
        <w:t xml:space="preserve">s attentes en lien avec l’engagement des étudiants </w:t>
      </w:r>
      <w:r w:rsidR="00753E5E">
        <w:t xml:space="preserve">et étudiantes </w:t>
      </w:r>
      <w:r>
        <w:t>dans le cours</w:t>
      </w:r>
      <w:r w:rsidR="00C66D12">
        <w:t>.</w:t>
      </w:r>
      <w:r>
        <w:t xml:space="preserve"> </w:t>
      </w:r>
    </w:p>
    <w:p w14:paraId="20A2668A" w14:textId="1D0F9865" w:rsidR="008700D0" w:rsidRDefault="008700D0" w:rsidP="005A534B">
      <w:pPr>
        <w:pStyle w:val="Paragraphedeliste"/>
        <w:numPr>
          <w:ilvl w:val="0"/>
          <w:numId w:val="18"/>
        </w:numPr>
      </w:pPr>
      <w:r>
        <w:t>Fourni</w:t>
      </w:r>
      <w:r w:rsidR="00EA6F5D">
        <w:t>ssez</w:t>
      </w:r>
      <w:r>
        <w:t xml:space="preserve"> une </w:t>
      </w:r>
      <w:r w:rsidR="00AD4504">
        <w:t xml:space="preserve">fiche synthèse de la </w:t>
      </w:r>
      <w:r>
        <w:t>n</w:t>
      </w:r>
      <w:r w:rsidR="00DE6C07">
        <w:t>é</w:t>
      </w:r>
      <w:r>
        <w:t>tiquette</w:t>
      </w:r>
      <w:r w:rsidR="00A54BC6">
        <w:t>.</w:t>
      </w:r>
      <w:r>
        <w:t xml:space="preserve"> </w:t>
      </w:r>
    </w:p>
    <w:p w14:paraId="43036DC9" w14:textId="4C9F1FB9" w:rsidR="008700D0" w:rsidRPr="00F3055A" w:rsidRDefault="008700D0" w:rsidP="005A534B">
      <w:pPr>
        <w:pStyle w:val="Paragraphedeliste"/>
        <w:numPr>
          <w:ilvl w:val="0"/>
          <w:numId w:val="18"/>
        </w:numPr>
      </w:pPr>
      <w:r>
        <w:t>Aborde</w:t>
      </w:r>
      <w:r w:rsidR="00A54BC6">
        <w:t>z</w:t>
      </w:r>
      <w:r>
        <w:t xml:space="preserve"> les stratégies d’</w:t>
      </w:r>
      <w:r w:rsidR="0001071D">
        <w:t>a</w:t>
      </w:r>
      <w:r>
        <w:t xml:space="preserve">pprentissage qui seront efficaces pour bien </w:t>
      </w:r>
      <w:r w:rsidR="0001071D">
        <w:t>réussir votre cours (</w:t>
      </w:r>
      <w:r w:rsidR="48BECEF0">
        <w:t>ex.</w:t>
      </w:r>
      <w:r w:rsidR="0001071D">
        <w:t>: les notes de cours</w:t>
      </w:r>
      <w:r w:rsidR="00BB5211">
        <w:t xml:space="preserve"> seront-elles remises par </w:t>
      </w:r>
      <w:r w:rsidR="009B4801">
        <w:t>l’enseignante</w:t>
      </w:r>
      <w:r w:rsidR="000251F1">
        <w:t xml:space="preserve">, </w:t>
      </w:r>
      <w:r w:rsidR="009B4801">
        <w:t>l’enseignant</w:t>
      </w:r>
      <w:r w:rsidR="00BB5211">
        <w:t xml:space="preserve">? Avant ou après le cours? Est-ce que les étudiants </w:t>
      </w:r>
      <w:r w:rsidR="002E28E0">
        <w:t xml:space="preserve">et étudiants </w:t>
      </w:r>
      <w:r w:rsidR="00BB5211">
        <w:t>doivent bonifier ces informations par des notes personnelles ou collaboratives</w:t>
      </w:r>
      <w:r w:rsidR="00676755">
        <w:t xml:space="preserve">? </w:t>
      </w:r>
      <w:r w:rsidR="006A1E36">
        <w:t>..</w:t>
      </w:r>
      <w:r w:rsidR="00BB5211">
        <w:t>.</w:t>
      </w:r>
      <w:r w:rsidR="0001071D">
        <w:t>)</w:t>
      </w:r>
    </w:p>
    <w:p w14:paraId="6160C5DF" w14:textId="50FEF9F9" w:rsidR="00CA6D53" w:rsidRDefault="00CA6D53" w:rsidP="00260D9B">
      <w:pPr>
        <w:pStyle w:val="Titre2"/>
        <w:jc w:val="left"/>
      </w:pPr>
      <w:r>
        <w:t xml:space="preserve">Exemples de </w:t>
      </w:r>
      <w:r w:rsidR="00CF298C">
        <w:t>s</w:t>
      </w:r>
      <w:r w:rsidR="00E32540" w:rsidRPr="006F2D03">
        <w:t xml:space="preserve">tratégies de communication </w:t>
      </w:r>
    </w:p>
    <w:p w14:paraId="0B98D1FA" w14:textId="777EE94C" w:rsidR="00C32E2A" w:rsidRPr="00C32E2A" w:rsidRDefault="00C32E2A" w:rsidP="004F45F0">
      <w:pPr>
        <w:pStyle w:val="Titre3"/>
        <w:spacing w:before="120"/>
      </w:pPr>
      <w:r>
        <w:t>en mode synchrone</w:t>
      </w:r>
    </w:p>
    <w:p w14:paraId="6C28AC55" w14:textId="7935F9EB" w:rsidR="00427022" w:rsidRDefault="00260D9B" w:rsidP="005A534B">
      <w:pPr>
        <w:pStyle w:val="Paragraphedeliste"/>
        <w:numPr>
          <w:ilvl w:val="0"/>
          <w:numId w:val="14"/>
        </w:numPr>
      </w:pPr>
      <w:r>
        <w:t>Prévo</w:t>
      </w:r>
      <w:r w:rsidR="00666D60">
        <w:t>yez</w:t>
      </w:r>
      <w:r>
        <w:t xml:space="preserve"> des séances de questions/réponses à des moments</w:t>
      </w:r>
      <w:r w:rsidR="004A18E1">
        <w:t>-</w:t>
      </w:r>
      <w:r>
        <w:t xml:space="preserve">clés de la démarche d’apprentissage </w:t>
      </w:r>
      <w:r w:rsidR="00A81024">
        <w:t>et enregistre</w:t>
      </w:r>
      <w:r w:rsidR="009F3836">
        <w:t>z-les.</w:t>
      </w:r>
    </w:p>
    <w:p w14:paraId="2E0F4290" w14:textId="318FA948" w:rsidR="0018289E" w:rsidRDefault="00A348A2" w:rsidP="004F45F0">
      <w:pPr>
        <w:pStyle w:val="Paragraphedeliste"/>
        <w:numPr>
          <w:ilvl w:val="0"/>
          <w:numId w:val="14"/>
        </w:numPr>
        <w:spacing w:after="120"/>
        <w:ind w:left="357" w:hanging="357"/>
      </w:pPr>
      <w:r>
        <w:t xml:space="preserve">Prévoyez </w:t>
      </w:r>
      <w:r w:rsidR="007340A2">
        <w:t>des moments pour les échanges</w:t>
      </w:r>
      <w:r w:rsidR="00902CD6">
        <w:t xml:space="preserve"> de type</w:t>
      </w:r>
      <w:r w:rsidR="007340A2">
        <w:t xml:space="preserve"> </w:t>
      </w:r>
      <w:r w:rsidR="00902CD6">
        <w:t xml:space="preserve">Q/R </w:t>
      </w:r>
      <w:r w:rsidR="0075268B">
        <w:t>(</w:t>
      </w:r>
      <w:r w:rsidR="00902CD6">
        <w:t>entrecoupe</w:t>
      </w:r>
      <w:r w:rsidR="00C27B68">
        <w:t>z</w:t>
      </w:r>
      <w:r w:rsidR="00902CD6">
        <w:t xml:space="preserve"> l’exposé de moments d’échanges et garde</w:t>
      </w:r>
      <w:r w:rsidR="00C27B68">
        <w:t>z</w:t>
      </w:r>
      <w:r w:rsidR="00902CD6">
        <w:t xml:space="preserve"> un moment à la fin</w:t>
      </w:r>
      <w:r w:rsidR="0075268B">
        <w:t>)</w:t>
      </w:r>
      <w:r w:rsidR="00C27B68">
        <w:t>.</w:t>
      </w:r>
      <w:r w:rsidR="00652A6A">
        <w:t xml:space="preserve"> </w:t>
      </w:r>
      <w:r w:rsidR="007340A2">
        <w:t xml:space="preserve"> </w:t>
      </w:r>
    </w:p>
    <w:p w14:paraId="13A53674" w14:textId="5AC90AFC" w:rsidR="00C32E2A" w:rsidRPr="00CA6D53" w:rsidRDefault="00C32E2A" w:rsidP="004F45F0">
      <w:pPr>
        <w:pStyle w:val="Titre3"/>
        <w:spacing w:before="120"/>
      </w:pPr>
      <w:r>
        <w:t>en mode asynchrone</w:t>
      </w:r>
    </w:p>
    <w:bookmarkEnd w:id="94"/>
    <w:p w14:paraId="5E3AA045" w14:textId="79514872" w:rsidR="00E32540" w:rsidRDefault="001B2F02" w:rsidP="005A534B">
      <w:pPr>
        <w:pStyle w:val="Paragraphedeliste"/>
        <w:numPr>
          <w:ilvl w:val="0"/>
          <w:numId w:val="15"/>
        </w:numPr>
        <w:jc w:val="both"/>
      </w:pPr>
      <w:r>
        <w:t>Utilisez les forums de discussion dans Moodle</w:t>
      </w:r>
      <w:r w:rsidR="00FA6A89">
        <w:t xml:space="preserve"> dès qu’une question vous est posée par courriel pour que tous les étudiants </w:t>
      </w:r>
      <w:r w:rsidR="00923F9C">
        <w:t xml:space="preserve">et étudiantes </w:t>
      </w:r>
      <w:r w:rsidR="007314EE">
        <w:t xml:space="preserve">y </w:t>
      </w:r>
      <w:r w:rsidR="00FA6A89">
        <w:t xml:space="preserve">aient </w:t>
      </w:r>
      <w:r w:rsidR="007314EE">
        <w:t>accès.</w:t>
      </w:r>
      <w:r>
        <w:t xml:space="preserve"> </w:t>
      </w:r>
    </w:p>
    <w:p w14:paraId="0DF64590" w14:textId="00E25660" w:rsidR="0039492F" w:rsidRDefault="00DB0C5C" w:rsidP="005A534B">
      <w:pPr>
        <w:pStyle w:val="Paragraphedeliste"/>
        <w:numPr>
          <w:ilvl w:val="0"/>
          <w:numId w:val="15"/>
        </w:numPr>
        <w:jc w:val="both"/>
      </w:pPr>
      <w:r>
        <w:t xml:space="preserve">Enregistrez une capsule vidéo qui présente chaque module </w:t>
      </w:r>
      <w:r w:rsidR="00D24324">
        <w:t xml:space="preserve">de votre cours, </w:t>
      </w:r>
      <w:r w:rsidR="00E24482">
        <w:t>vo</w:t>
      </w:r>
      <w:r w:rsidR="00D24324">
        <w:t>s attentes et les livrables</w:t>
      </w:r>
      <w:r w:rsidR="00A612E5">
        <w:t xml:space="preserve"> attendus.</w:t>
      </w:r>
    </w:p>
    <w:p w14:paraId="39468D24" w14:textId="77777777" w:rsidR="004F45F0" w:rsidRDefault="004F45F0" w:rsidP="00DB1D1A">
      <w:pPr>
        <w:pStyle w:val="Titre2"/>
        <w:jc w:val="left"/>
      </w:pPr>
      <w:r>
        <w:t xml:space="preserve">Questionnaire sur votre présence à distance </w:t>
      </w:r>
    </w:p>
    <w:p w14:paraId="62A1676E" w14:textId="233107A5" w:rsidR="004F45F0" w:rsidRPr="00B12277" w:rsidRDefault="004F45F0" w:rsidP="004F45F0">
      <w:r>
        <w:t xml:space="preserve">Petit et Gourvil (à paraître) proposent un </w:t>
      </w:r>
      <w:r w:rsidR="00FD0488">
        <w:t>bref</w:t>
      </w:r>
      <w:r>
        <w:t xml:space="preserve"> questionnaire sur la présence à distance. </w:t>
      </w:r>
      <w:r w:rsidRPr="00343B2F">
        <w:t xml:space="preserve">Assurez-vous d’inclure </w:t>
      </w:r>
      <w:r w:rsidR="003F72FA" w:rsidRPr="00343B2F">
        <w:t>certain</w:t>
      </w:r>
      <w:r w:rsidR="002207CE">
        <w:t>e</w:t>
      </w:r>
      <w:r w:rsidR="003F72FA" w:rsidRPr="00343B2F">
        <w:t xml:space="preserve">s </w:t>
      </w:r>
      <w:r w:rsidR="002207CE">
        <w:t>stratégie</w:t>
      </w:r>
      <w:r w:rsidRPr="00343B2F">
        <w:t xml:space="preserve">s </w:t>
      </w:r>
      <w:r w:rsidR="003F7E8F">
        <w:t xml:space="preserve">du questionnaire </w:t>
      </w:r>
      <w:r w:rsidRPr="00343B2F">
        <w:t>dans votre</w:t>
      </w:r>
      <w:r w:rsidR="00953985" w:rsidRPr="00343B2F">
        <w:t xml:space="preserve"> pratique et dans votre</w:t>
      </w:r>
      <w:r w:rsidRPr="00343B2F">
        <w:t xml:space="preserve"> plan de communication</w:t>
      </w:r>
      <w:r w:rsidR="00FD0488" w:rsidRPr="00343B2F">
        <w:t xml:space="preserve"> (Activité 6)</w:t>
      </w:r>
      <w:r w:rsidR="00953985" w:rsidRPr="00343B2F">
        <w:t xml:space="preserve"> pour améliorer votre présence à distance</w:t>
      </w:r>
      <w:r w:rsidR="003F7E8F">
        <w:t>.</w:t>
      </w:r>
      <w:r>
        <w:t xml:space="preserve"> </w:t>
      </w:r>
    </w:p>
    <w:p w14:paraId="6509E07E" w14:textId="39B6A911" w:rsidR="004F45F0" w:rsidRDefault="004F45F0" w:rsidP="00B63C67">
      <w:pPr>
        <w:spacing w:after="0" w:line="240" w:lineRule="auto"/>
        <w:jc w:val="both"/>
      </w:pPr>
      <w:r w:rsidRPr="00071B71">
        <w:rPr>
          <w:b/>
          <w:bCs/>
        </w:rPr>
        <w:t>Présence enseignante</w:t>
      </w:r>
      <w:r>
        <w:t> / Est-ce que vous proposez</w:t>
      </w:r>
      <w:r w:rsidR="00C27B68">
        <w:t>…</w:t>
      </w:r>
    </w:p>
    <w:p w14:paraId="46F63371" w14:textId="0D5BB045" w:rsidR="004F45F0" w:rsidRDefault="004F45F0" w:rsidP="00B63C67">
      <w:pPr>
        <w:pStyle w:val="Paragraphedeliste"/>
        <w:numPr>
          <w:ilvl w:val="0"/>
          <w:numId w:val="24"/>
        </w:numPr>
        <w:spacing w:before="0" w:line="240" w:lineRule="auto"/>
        <w:ind w:left="360"/>
        <w:jc w:val="both"/>
      </w:pPr>
      <w:r>
        <w:t xml:space="preserve">des </w:t>
      </w:r>
      <w:r w:rsidR="00717671">
        <w:t>consignes</w:t>
      </w:r>
      <w:r>
        <w:t xml:space="preserve"> claires quant aux interactions entre pairs, aux dates de remise, à la longueur des travaux demandés, à leur contenu? </w:t>
      </w:r>
    </w:p>
    <w:p w14:paraId="6E203E94" w14:textId="231E715A" w:rsidR="004F45F0" w:rsidRDefault="004F45F0" w:rsidP="00B63C67">
      <w:pPr>
        <w:pStyle w:val="Paragraphedeliste"/>
        <w:numPr>
          <w:ilvl w:val="0"/>
          <w:numId w:val="21"/>
        </w:numPr>
        <w:spacing w:line="240" w:lineRule="auto"/>
        <w:jc w:val="both"/>
      </w:pPr>
      <w:r>
        <w:t>des activités qui encouragent une compréhension partagée? </w:t>
      </w:r>
    </w:p>
    <w:p w14:paraId="660DAD5F" w14:textId="0F208C6B" w:rsidR="004F45F0" w:rsidRDefault="00103DF8" w:rsidP="00B63C67">
      <w:pPr>
        <w:pStyle w:val="Paragraphedeliste"/>
        <w:numPr>
          <w:ilvl w:val="0"/>
          <w:numId w:val="21"/>
        </w:numPr>
        <w:spacing w:line="240" w:lineRule="auto"/>
        <w:jc w:val="both"/>
      </w:pPr>
      <w:r>
        <w:t>d</w:t>
      </w:r>
      <w:r w:rsidR="004F45F0">
        <w:t>es stratégies pour structurer des discussions avec un niveau supérieur de cognition? </w:t>
      </w:r>
    </w:p>
    <w:p w14:paraId="35C10E39" w14:textId="02B4CF40" w:rsidR="004F45F0" w:rsidRDefault="004F45F0" w:rsidP="00B63C67">
      <w:pPr>
        <w:spacing w:after="0" w:line="240" w:lineRule="auto"/>
        <w:jc w:val="both"/>
      </w:pPr>
      <w:r w:rsidRPr="00550943">
        <w:rPr>
          <w:b/>
          <w:bCs/>
        </w:rPr>
        <w:t>Présence cognitive</w:t>
      </w:r>
      <w:r>
        <w:t xml:space="preserve"> / Est-ce que votre enseignement comporte</w:t>
      </w:r>
      <w:r w:rsidR="00550943">
        <w:t>…</w:t>
      </w:r>
    </w:p>
    <w:p w14:paraId="4A4B6C16" w14:textId="6D7F69A4" w:rsidR="004F45F0" w:rsidRDefault="004F45F0" w:rsidP="00B63C67">
      <w:pPr>
        <w:pStyle w:val="Paragraphedeliste"/>
        <w:numPr>
          <w:ilvl w:val="0"/>
          <w:numId w:val="21"/>
        </w:numPr>
        <w:spacing w:before="0" w:line="240" w:lineRule="auto"/>
        <w:jc w:val="both"/>
      </w:pPr>
      <w:r>
        <w:t>des occasions de débat? </w:t>
      </w:r>
    </w:p>
    <w:p w14:paraId="4A7E577E" w14:textId="0D542A8B" w:rsidR="004F45F0" w:rsidRDefault="00550943" w:rsidP="00B63C67">
      <w:pPr>
        <w:pStyle w:val="Paragraphedeliste"/>
        <w:numPr>
          <w:ilvl w:val="0"/>
          <w:numId w:val="21"/>
        </w:numPr>
        <w:spacing w:line="240" w:lineRule="auto"/>
        <w:jc w:val="both"/>
      </w:pPr>
      <w:r>
        <w:t>d</w:t>
      </w:r>
      <w:r w:rsidR="004F45F0">
        <w:t>es problèmes à résoudre qui font appel à la pensée critique? </w:t>
      </w:r>
    </w:p>
    <w:p w14:paraId="6BEF4BE5" w14:textId="723748EC" w:rsidR="004F45F0" w:rsidRDefault="004F45F0" w:rsidP="00B63C67">
      <w:pPr>
        <w:pStyle w:val="Paragraphedeliste"/>
        <w:numPr>
          <w:ilvl w:val="0"/>
          <w:numId w:val="21"/>
        </w:numPr>
        <w:spacing w:line="240" w:lineRule="auto"/>
        <w:jc w:val="both"/>
      </w:pPr>
      <w:r>
        <w:t>la mise en œuvre d’une approche déductive? </w:t>
      </w:r>
    </w:p>
    <w:p w14:paraId="563F8933" w14:textId="624A476B" w:rsidR="004F45F0" w:rsidRDefault="004F45F0" w:rsidP="00B63C67">
      <w:pPr>
        <w:spacing w:beforeAutospacing="1" w:after="0" w:line="240" w:lineRule="auto"/>
        <w:jc w:val="both"/>
      </w:pPr>
      <w:r w:rsidRPr="00071B71">
        <w:rPr>
          <w:b/>
          <w:bCs/>
        </w:rPr>
        <w:t>Présence sociale</w:t>
      </w:r>
      <w:r>
        <w:t> / Au sein de votre groupe d’</w:t>
      </w:r>
      <w:r w:rsidR="00F31702">
        <w:t>étudiantes, étudiant</w:t>
      </w:r>
      <w:r>
        <w:t>s, est-ce que vous favorisez</w:t>
      </w:r>
      <w:r w:rsidR="00851E55">
        <w:t>…</w:t>
      </w:r>
    </w:p>
    <w:p w14:paraId="5E7F50DA" w14:textId="348DF121" w:rsidR="004F45F0" w:rsidRDefault="004F45F0" w:rsidP="00B63C67">
      <w:pPr>
        <w:pStyle w:val="Paragraphedeliste"/>
        <w:numPr>
          <w:ilvl w:val="0"/>
          <w:numId w:val="22"/>
        </w:numPr>
        <w:spacing w:before="0" w:line="240" w:lineRule="auto"/>
        <w:jc w:val="both"/>
      </w:pPr>
      <w:r>
        <w:t>des interactions personnalisées?</w:t>
      </w:r>
    </w:p>
    <w:p w14:paraId="554DA78A" w14:textId="2DC45B8F" w:rsidR="004F45F0" w:rsidRDefault="004F45F0" w:rsidP="00B63C67">
      <w:pPr>
        <w:pStyle w:val="Paragraphedeliste"/>
        <w:numPr>
          <w:ilvl w:val="0"/>
          <w:numId w:val="22"/>
        </w:numPr>
        <w:spacing w:line="240" w:lineRule="auto"/>
        <w:jc w:val="both"/>
      </w:pPr>
      <w:r>
        <w:t>le respect des interventions/opinions de</w:t>
      </w:r>
      <w:r w:rsidR="00F31702">
        <w:t xml:space="preserve"> toutes et</w:t>
      </w:r>
      <w:r>
        <w:t xml:space="preserve"> tous? </w:t>
      </w:r>
    </w:p>
    <w:p w14:paraId="1F214C00" w14:textId="31626DA0" w:rsidR="004F45F0" w:rsidRDefault="00822B41" w:rsidP="00B63C67">
      <w:pPr>
        <w:pStyle w:val="Paragraphedeliste"/>
        <w:numPr>
          <w:ilvl w:val="0"/>
          <w:numId w:val="22"/>
        </w:numPr>
        <w:spacing w:line="240" w:lineRule="auto"/>
        <w:jc w:val="both"/>
      </w:pPr>
      <w:r>
        <w:t xml:space="preserve">L’établissement </w:t>
      </w:r>
      <w:r w:rsidR="004F45F0">
        <w:t>d’un esprit d’équipe? </w:t>
      </w:r>
    </w:p>
    <w:p w14:paraId="5B6D60EF" w14:textId="66D4D8D3" w:rsidR="004F45F0" w:rsidRDefault="004F45F0" w:rsidP="00B63C67">
      <w:pPr>
        <w:spacing w:after="0" w:line="240" w:lineRule="auto"/>
        <w:jc w:val="both"/>
      </w:pPr>
      <w:r w:rsidRPr="005A5475">
        <w:rPr>
          <w:b/>
          <w:bCs/>
        </w:rPr>
        <w:t>Présences socio-cognitive, socio-affective et pédagogique</w:t>
      </w:r>
      <w:r>
        <w:t xml:space="preserve"> / Lors de situations problèmes à résoudre, est-ce que</w:t>
      </w:r>
      <w:r w:rsidR="005A5475">
        <w:t>…</w:t>
      </w:r>
    </w:p>
    <w:p w14:paraId="1ED6FA56" w14:textId="77777777" w:rsidR="003A2501" w:rsidRDefault="004F45F0" w:rsidP="00B63C67">
      <w:pPr>
        <w:pStyle w:val="Paragraphedeliste"/>
        <w:numPr>
          <w:ilvl w:val="0"/>
          <w:numId w:val="22"/>
        </w:numPr>
        <w:spacing w:before="0" w:line="240" w:lineRule="auto"/>
        <w:jc w:val="both"/>
      </w:pPr>
      <w:r>
        <w:t xml:space="preserve">les personnes apprenantes ont la possibilité de collaborer entre elles? </w:t>
      </w:r>
    </w:p>
    <w:p w14:paraId="1BD4D69B" w14:textId="77777777" w:rsidR="003A2501" w:rsidRDefault="004F45F0" w:rsidP="00B63C67">
      <w:pPr>
        <w:pStyle w:val="Paragraphedeliste"/>
        <w:numPr>
          <w:ilvl w:val="0"/>
          <w:numId w:val="22"/>
        </w:numPr>
        <w:spacing w:before="0" w:line="240" w:lineRule="auto"/>
        <w:jc w:val="both"/>
      </w:pPr>
      <w:r>
        <w:t>vous favorisez des interactions sociales caractérisées par la douceur?</w:t>
      </w:r>
    </w:p>
    <w:p w14:paraId="0E2C8EDD" w14:textId="64E40D08" w:rsidR="004F45F0" w:rsidRDefault="004F45F0" w:rsidP="00B63C67">
      <w:pPr>
        <w:pStyle w:val="Paragraphedeliste"/>
        <w:numPr>
          <w:ilvl w:val="0"/>
          <w:numId w:val="22"/>
        </w:numPr>
        <w:spacing w:before="0" w:line="240" w:lineRule="auto"/>
        <w:jc w:val="both"/>
      </w:pPr>
      <w:r>
        <w:t>vous coordonnez, animez ou modérez les interactions?</w:t>
      </w:r>
    </w:p>
    <w:p w14:paraId="5E716630" w14:textId="730D883C" w:rsidR="004F45F0" w:rsidRDefault="004F45F0" w:rsidP="00B63C67">
      <w:pPr>
        <w:spacing w:after="0" w:line="240" w:lineRule="auto"/>
        <w:jc w:val="both"/>
      </w:pPr>
      <w:r w:rsidRPr="00071B71">
        <w:rPr>
          <w:b/>
          <w:bCs/>
        </w:rPr>
        <w:t>Présence transactionnelle</w:t>
      </w:r>
      <w:r>
        <w:t xml:space="preserve"> / Par le design du dispositif et les échanges suscités, est-ce que les étudiantes et les étudiants peuvent percevoir</w:t>
      </w:r>
      <w:r w:rsidR="003900CE">
        <w:t>…</w:t>
      </w:r>
    </w:p>
    <w:p w14:paraId="3F6A183A" w14:textId="69305510" w:rsidR="004F45F0" w:rsidRDefault="004F45F0" w:rsidP="00B63C67">
      <w:pPr>
        <w:pStyle w:val="Paragraphedeliste"/>
        <w:numPr>
          <w:ilvl w:val="0"/>
          <w:numId w:val="23"/>
        </w:numPr>
        <w:spacing w:before="0" w:line="240" w:lineRule="auto"/>
        <w:jc w:val="both"/>
      </w:pPr>
      <w:r>
        <w:t>votre disponibilité? </w:t>
      </w:r>
    </w:p>
    <w:p w14:paraId="64304C46" w14:textId="7E3C3CF9" w:rsidR="004F45F0" w:rsidRDefault="004F45F0" w:rsidP="00B63C67">
      <w:pPr>
        <w:pStyle w:val="Paragraphedeliste"/>
        <w:numPr>
          <w:ilvl w:val="0"/>
          <w:numId w:val="23"/>
        </w:numPr>
        <w:spacing w:line="240" w:lineRule="auto"/>
        <w:jc w:val="both"/>
      </w:pPr>
      <w:r>
        <w:t>la disponibilité de leurs pairs? </w:t>
      </w:r>
    </w:p>
    <w:p w14:paraId="481EC1E3" w14:textId="21A0A2F1" w:rsidR="004F45F0" w:rsidRDefault="004F45F0" w:rsidP="00B63C67">
      <w:pPr>
        <w:pStyle w:val="Paragraphedeliste"/>
        <w:numPr>
          <w:ilvl w:val="0"/>
          <w:numId w:val="23"/>
        </w:numPr>
        <w:spacing w:line="240" w:lineRule="auto"/>
        <w:jc w:val="both"/>
      </w:pPr>
      <w:r>
        <w:t>la disponibilité de l’institution</w:t>
      </w:r>
      <w:r w:rsidR="003900CE">
        <w:t xml:space="preserve">, </w:t>
      </w:r>
      <w:r>
        <w:t>au besoin?</w:t>
      </w:r>
    </w:p>
    <w:p w14:paraId="1E4C9F3D" w14:textId="19A28509" w:rsidR="007A050F" w:rsidRDefault="007C05FB" w:rsidP="007C05FB">
      <w:pPr>
        <w:pStyle w:val="Titre2"/>
      </w:pPr>
      <w:r>
        <w:t xml:space="preserve">Activité </w:t>
      </w:r>
      <w:r w:rsidR="002B48C8">
        <w:t>6</w:t>
      </w:r>
      <w:r>
        <w:t xml:space="preserve"> : </w:t>
      </w:r>
      <w:r w:rsidR="00BD6BFD">
        <w:t>«</w:t>
      </w:r>
      <w:r w:rsidR="003900CE">
        <w:t xml:space="preserve"> </w:t>
      </w:r>
      <w:r w:rsidR="00BD6BFD">
        <w:t>Mon plan de communication</w:t>
      </w:r>
      <w:r w:rsidR="003900CE">
        <w:t xml:space="preserve"> </w:t>
      </w:r>
      <w:r w:rsidR="00BD6BFD">
        <w:t>»</w:t>
      </w:r>
    </w:p>
    <w:p w14:paraId="1A685D87" w14:textId="230511E2" w:rsidR="002F1087" w:rsidRDefault="00DF6471" w:rsidP="00343B2F">
      <w:pPr>
        <w:spacing w:after="120"/>
        <w:jc w:val="both"/>
      </w:pPr>
      <w:r>
        <w:t xml:space="preserve">Un plan de communication efficace diminuera </w:t>
      </w:r>
      <w:r w:rsidR="00D301B6">
        <w:t>la surcharge de travail pou</w:t>
      </w:r>
      <w:r w:rsidR="00EC48F7">
        <w:t>vant être occasionnée par un</w:t>
      </w:r>
      <w:r w:rsidR="002879F5">
        <w:t xml:space="preserve"> nombre </w:t>
      </w:r>
      <w:r w:rsidR="00EC48F7">
        <w:t xml:space="preserve">important </w:t>
      </w:r>
      <w:r w:rsidR="002879F5">
        <w:t>de c</w:t>
      </w:r>
      <w:r>
        <w:t>ourriels d’étudiant</w:t>
      </w:r>
      <w:r w:rsidR="00EC48F7">
        <w:t>e</w:t>
      </w:r>
      <w:r>
        <w:t>s</w:t>
      </w:r>
      <w:r w:rsidR="00EC48F7">
        <w:t xml:space="preserve"> et </w:t>
      </w:r>
      <w:r>
        <w:t xml:space="preserve">d’étudiants. </w:t>
      </w:r>
      <w:r w:rsidR="00935DED">
        <w:t xml:space="preserve">Pour </w:t>
      </w:r>
      <w:r w:rsidR="0016399D">
        <w:t>vous</w:t>
      </w:r>
      <w:r w:rsidR="00935DED">
        <w:t xml:space="preserve"> </w:t>
      </w:r>
      <w:r w:rsidR="002F1087">
        <w:t>assur</w:t>
      </w:r>
      <w:r w:rsidR="00FB707A">
        <w:t>er</w:t>
      </w:r>
      <w:r w:rsidR="00935DED">
        <w:t xml:space="preserve"> de ne rien oublier, nous vous invitons à retourner à</w:t>
      </w:r>
      <w:r w:rsidR="00825EE5">
        <w:t xml:space="preserve"> votre ligne du temps et </w:t>
      </w:r>
      <w:r w:rsidR="00EC48F7">
        <w:t>à</w:t>
      </w:r>
      <w:r w:rsidR="00825EE5">
        <w:t xml:space="preserve"> votre plan de cours</w:t>
      </w:r>
      <w:r w:rsidR="00EC48F7">
        <w:t xml:space="preserve">. </w:t>
      </w:r>
    </w:p>
    <w:p w14:paraId="787897F6" w14:textId="6D6C2214" w:rsidR="002F1087" w:rsidRDefault="00EC48F7" w:rsidP="002F1087">
      <w:pPr>
        <w:pStyle w:val="Paragraphedeliste"/>
        <w:numPr>
          <w:ilvl w:val="0"/>
          <w:numId w:val="20"/>
        </w:numPr>
        <w:jc w:val="both"/>
      </w:pPr>
      <w:r>
        <w:t xml:space="preserve">Est-ce que </w:t>
      </w:r>
      <w:r w:rsidR="00935DED">
        <w:t xml:space="preserve">votre plan de communication </w:t>
      </w:r>
      <w:r w:rsidR="008A61BD">
        <w:t>est</w:t>
      </w:r>
      <w:r>
        <w:t xml:space="preserve"> explicite? </w:t>
      </w:r>
    </w:p>
    <w:p w14:paraId="6CB2235F" w14:textId="77777777" w:rsidR="004F45F0" w:rsidRDefault="004F45F0" w:rsidP="004F45F0">
      <w:pPr>
        <w:pStyle w:val="Paragraphedeliste"/>
        <w:numPr>
          <w:ilvl w:val="0"/>
          <w:numId w:val="20"/>
        </w:numPr>
        <w:jc w:val="both"/>
      </w:pPr>
      <w:r>
        <w:t xml:space="preserve">Quand et comment allez-vous communiquer ce plan de communication? </w:t>
      </w:r>
    </w:p>
    <w:p w14:paraId="2B1AA0A5" w14:textId="08E240B2" w:rsidR="002F1087" w:rsidRDefault="00EC48F7" w:rsidP="002F1087">
      <w:pPr>
        <w:pStyle w:val="Paragraphedeliste"/>
        <w:numPr>
          <w:ilvl w:val="0"/>
          <w:numId w:val="20"/>
        </w:numPr>
        <w:jc w:val="both"/>
      </w:pPr>
      <w:r>
        <w:t xml:space="preserve">Avez-vous proposé des périodes de disponibilités </w:t>
      </w:r>
      <w:r w:rsidR="00CB2503">
        <w:t>à vos étudiantes et</w:t>
      </w:r>
      <w:r>
        <w:t xml:space="preserve"> étudiants? </w:t>
      </w:r>
    </w:p>
    <w:p w14:paraId="6AE47A40" w14:textId="1C33ED6D" w:rsidR="002F1087" w:rsidRDefault="00EC48F7" w:rsidP="00ED3882">
      <w:pPr>
        <w:pStyle w:val="Paragraphedeliste"/>
        <w:numPr>
          <w:ilvl w:val="0"/>
          <w:numId w:val="20"/>
        </w:numPr>
        <w:jc w:val="both"/>
      </w:pPr>
      <w:r>
        <w:t>Sont-ils</w:t>
      </w:r>
      <w:r w:rsidR="003C3F81">
        <w:t xml:space="preserve"> </w:t>
      </w:r>
      <w:r>
        <w:t xml:space="preserve">informés des modalités de communication à privilégier? </w:t>
      </w:r>
    </w:p>
    <w:p w14:paraId="1E1E8077" w14:textId="77777777" w:rsidR="00CC030C" w:rsidRDefault="00CC030C" w:rsidP="00CC030C">
      <w:pPr>
        <w:jc w:val="both"/>
      </w:pPr>
    </w:p>
    <w:p w14:paraId="41FCA565" w14:textId="3112DFB0" w:rsidR="0088459D" w:rsidRPr="0088459D" w:rsidRDefault="0046667E" w:rsidP="00CC030C">
      <w:pPr>
        <w:pStyle w:val="Titre1"/>
      </w:pPr>
      <w:bookmarkStart w:id="95" w:name="_Toc42779339"/>
      <w:r>
        <w:lastRenderedPageBreak/>
        <w:t>Conclusion</w:t>
      </w:r>
      <w:bookmarkEnd w:id="95"/>
    </w:p>
    <w:p w14:paraId="570C6773" w14:textId="5A086B75" w:rsidR="00F84760" w:rsidRDefault="00E51651" w:rsidP="006439DF">
      <w:pPr>
        <w:jc w:val="both"/>
      </w:pPr>
      <w:r>
        <w:t xml:space="preserve">Le format synthèse de fiches ne permet pas toujours d’aller en profondeur dans les thématiques abordées : elles font </w:t>
      </w:r>
      <w:r w:rsidR="000306A5">
        <w:t xml:space="preserve">plutôt </w:t>
      </w:r>
      <w:r>
        <w:t xml:space="preserve">un bref survol des possibilités et des ressources disponibles </w:t>
      </w:r>
      <w:r w:rsidR="005F4912">
        <w:t xml:space="preserve">Nous espérons </w:t>
      </w:r>
      <w:r w:rsidR="000306A5">
        <w:t xml:space="preserve">toutefois </w:t>
      </w:r>
      <w:r w:rsidR="005F4912">
        <w:t>que ces fiches</w:t>
      </w:r>
      <w:r w:rsidR="000571CC">
        <w:t xml:space="preserve"> pédagogiques</w:t>
      </w:r>
      <w:r w:rsidR="005F4912">
        <w:t xml:space="preserve"> vous ont </w:t>
      </w:r>
      <w:r w:rsidR="000571CC">
        <w:t>fourni quelques stratégies</w:t>
      </w:r>
      <w:r w:rsidR="0039183B">
        <w:t xml:space="preserve"> et outils </w:t>
      </w:r>
      <w:r w:rsidR="005E708E">
        <w:t>utiles pour votre enseignement</w:t>
      </w:r>
      <w:r w:rsidR="00DD7FF5">
        <w:t xml:space="preserve"> </w:t>
      </w:r>
      <w:r w:rsidR="005F4912">
        <w:t>dans le contexte actuel.</w:t>
      </w:r>
    </w:p>
    <w:p w14:paraId="24456F26" w14:textId="0C50527A" w:rsidR="00767256" w:rsidRDefault="006C2685" w:rsidP="007A050F">
      <w:pPr>
        <w:jc w:val="both"/>
      </w:pPr>
      <w:r>
        <w:t>L’accompagnement pédagogique offert par les conseillers et conseillères pédagogiques du SSF et les formations disponible</w:t>
      </w:r>
      <w:r w:rsidR="00F84760">
        <w:t>s</w:t>
      </w:r>
      <w:r>
        <w:t xml:space="preserve"> </w:t>
      </w:r>
      <w:r w:rsidR="005F4912">
        <w:t>pourrai</w:t>
      </w:r>
      <w:r w:rsidR="00B0005D">
        <w:t>en</w:t>
      </w:r>
      <w:r w:rsidR="005F4912">
        <w:t xml:space="preserve">t </w:t>
      </w:r>
      <w:r w:rsidR="00F84760">
        <w:t>avantageusement compléter ce document</w:t>
      </w:r>
      <w:r w:rsidR="005F4912">
        <w:t xml:space="preserve">. </w:t>
      </w:r>
    </w:p>
    <w:p w14:paraId="3E57D92C" w14:textId="798A9E31" w:rsidR="00C3510D" w:rsidRDefault="005F4912" w:rsidP="007A050F">
      <w:pPr>
        <w:jc w:val="both"/>
      </w:pPr>
      <w:r>
        <w:t xml:space="preserve">N’hésitez pas à communiquer vos besoins </w:t>
      </w:r>
      <w:r w:rsidR="00BB6B5D">
        <w:t xml:space="preserve">à la </w:t>
      </w:r>
      <w:r w:rsidR="00B0005D">
        <w:t>d</w:t>
      </w:r>
      <w:r w:rsidR="00BB6B5D">
        <w:t xml:space="preserve">irection de votre </w:t>
      </w:r>
      <w:r w:rsidR="00683857">
        <w:t xml:space="preserve">département ou de votre </w:t>
      </w:r>
      <w:r w:rsidR="005F0DA2">
        <w:t>f</w:t>
      </w:r>
      <w:r w:rsidR="00BB6B5D">
        <w:t xml:space="preserve">aculté et à </w:t>
      </w:r>
      <w:hyperlink r:id="rId90" w:history="1">
        <w:r w:rsidR="00BB6B5D" w:rsidRPr="00DD7FF5">
          <w:rPr>
            <w:rStyle w:val="Lienhypertexte"/>
          </w:rPr>
          <w:t>communiquer avec le SSF</w:t>
        </w:r>
      </w:hyperlink>
      <w:r w:rsidR="00BB6B5D">
        <w:t xml:space="preserve"> pour </w:t>
      </w:r>
      <w:r w:rsidR="00FC5FE4">
        <w:t>obtenir</w:t>
      </w:r>
      <w:r w:rsidR="00BB6B5D">
        <w:t xml:space="preserve"> davantage d’information</w:t>
      </w:r>
      <w:r w:rsidR="00143101">
        <w:t xml:space="preserve"> en lien avec vos besoins.</w:t>
      </w:r>
      <w:r w:rsidR="00DD7FF5">
        <w:t xml:space="preserve"> </w:t>
      </w:r>
      <w:r w:rsidR="00DD7FF5" w:rsidRPr="006F2D03">
        <w:t>Chaque situation est singulière, unique</w:t>
      </w:r>
      <w:r w:rsidR="00DD7FF5">
        <w:t xml:space="preserve"> et doit être considérée comme telle.</w:t>
      </w:r>
      <w:r w:rsidR="00143101">
        <w:t xml:space="preserve"> </w:t>
      </w:r>
      <w:r w:rsidR="007168C7">
        <w:t xml:space="preserve"> </w:t>
      </w:r>
      <w:r w:rsidR="00825EE5">
        <w:t xml:space="preserve"> </w:t>
      </w:r>
    </w:p>
    <w:p w14:paraId="6924CC22" w14:textId="77777777" w:rsidR="00A76B71" w:rsidRDefault="00193710" w:rsidP="006439DF">
      <w:pPr>
        <w:jc w:val="both"/>
      </w:pPr>
      <w:r>
        <w:t>Pour terminer, nous vous invitons à partager vos expériences avec vos collègues</w:t>
      </w:r>
      <w:r w:rsidR="006439DF">
        <w:t xml:space="preserve"> et à consulter d’autres ressources disponibles sur le site </w:t>
      </w:r>
      <w:hyperlink r:id="rId91" w:history="1">
        <w:r w:rsidR="006439DF" w:rsidRPr="004B268D">
          <w:rPr>
            <w:rStyle w:val="Lienhypertexte"/>
          </w:rPr>
          <w:t>Enseigner à l’UdeS.</w:t>
        </w:r>
      </w:hyperlink>
      <w:r w:rsidR="006439DF">
        <w:t xml:space="preserve"> </w:t>
      </w:r>
    </w:p>
    <w:p w14:paraId="24D5837D" w14:textId="47A479E2" w:rsidR="00193710" w:rsidRDefault="00DD7FF5" w:rsidP="006439DF">
      <w:pPr>
        <w:jc w:val="both"/>
      </w:pPr>
      <w:r>
        <w:t xml:space="preserve">L’expérience actuelle </w:t>
      </w:r>
      <w:r w:rsidR="00ED3882">
        <w:t xml:space="preserve">nous </w:t>
      </w:r>
      <w:r>
        <w:t xml:space="preserve">amène à </w:t>
      </w:r>
      <w:r w:rsidR="00ED3882">
        <w:t xml:space="preserve">nous </w:t>
      </w:r>
      <w:r>
        <w:t>adapter et à innover</w:t>
      </w:r>
      <w:r w:rsidR="00387056">
        <w:t>.</w:t>
      </w:r>
      <w:r>
        <w:t xml:space="preserve"> </w:t>
      </w:r>
    </w:p>
    <w:p w14:paraId="7A8E810B" w14:textId="4694143E" w:rsidR="00DB1D1A" w:rsidRDefault="00DB1D1A" w:rsidP="006439DF">
      <w:pPr>
        <w:jc w:val="both"/>
      </w:pPr>
    </w:p>
    <w:p w14:paraId="39D962BE" w14:textId="3A406E36" w:rsidR="00DB1D1A" w:rsidRDefault="00DB1D1A" w:rsidP="006439DF">
      <w:pPr>
        <w:jc w:val="both"/>
      </w:pPr>
    </w:p>
    <w:p w14:paraId="54D0D4F3" w14:textId="45E2C6CD" w:rsidR="00DB1D1A" w:rsidRDefault="00DB1D1A" w:rsidP="006439DF">
      <w:pPr>
        <w:jc w:val="both"/>
      </w:pPr>
    </w:p>
    <w:p w14:paraId="27F18C14" w14:textId="51E06D25" w:rsidR="00DB1D1A" w:rsidRDefault="00DB1D1A" w:rsidP="006439DF">
      <w:pPr>
        <w:jc w:val="both"/>
      </w:pPr>
    </w:p>
    <w:p w14:paraId="29C814C3" w14:textId="38836FE9" w:rsidR="00DB1D1A" w:rsidRDefault="00DB1D1A" w:rsidP="006439DF">
      <w:pPr>
        <w:jc w:val="both"/>
      </w:pPr>
    </w:p>
    <w:p w14:paraId="2569220D" w14:textId="27CFBD9D" w:rsidR="00DB1D1A" w:rsidRDefault="00DB1D1A" w:rsidP="006439DF">
      <w:pPr>
        <w:jc w:val="both"/>
      </w:pPr>
    </w:p>
    <w:p w14:paraId="67A9FE09" w14:textId="4EBCED03" w:rsidR="00DB1D1A" w:rsidRDefault="00DB1D1A" w:rsidP="006439DF">
      <w:pPr>
        <w:jc w:val="both"/>
      </w:pPr>
    </w:p>
    <w:p w14:paraId="40DD7238" w14:textId="5A2F8A80" w:rsidR="00DB1D1A" w:rsidRDefault="00DB1D1A" w:rsidP="006439DF">
      <w:pPr>
        <w:jc w:val="both"/>
      </w:pPr>
    </w:p>
    <w:p w14:paraId="6CE14084" w14:textId="299E8310" w:rsidR="00DB1D1A" w:rsidRDefault="00DB1D1A" w:rsidP="006439DF">
      <w:pPr>
        <w:jc w:val="both"/>
      </w:pPr>
    </w:p>
    <w:p w14:paraId="4116B9BB" w14:textId="39E5F698" w:rsidR="00DB1D1A" w:rsidRDefault="00DB1D1A" w:rsidP="006439DF">
      <w:pPr>
        <w:jc w:val="both"/>
      </w:pPr>
    </w:p>
    <w:p w14:paraId="463201C1" w14:textId="28833632" w:rsidR="00DB1D1A" w:rsidRDefault="00DB1D1A" w:rsidP="006439DF">
      <w:pPr>
        <w:jc w:val="both"/>
      </w:pPr>
    </w:p>
    <w:p w14:paraId="4CC2DC3A" w14:textId="06740BDF" w:rsidR="00DB1D1A" w:rsidRDefault="00DB1D1A" w:rsidP="006439DF">
      <w:pPr>
        <w:jc w:val="both"/>
      </w:pPr>
    </w:p>
    <w:p w14:paraId="2CF82595" w14:textId="14D8DBCD" w:rsidR="00DB1D1A" w:rsidRDefault="00DB1D1A" w:rsidP="006439DF">
      <w:pPr>
        <w:jc w:val="both"/>
      </w:pPr>
    </w:p>
    <w:p w14:paraId="5E7504EA" w14:textId="77777777" w:rsidR="00DB1D1A" w:rsidRDefault="00DB1D1A" w:rsidP="006439DF">
      <w:pPr>
        <w:jc w:val="both"/>
      </w:pPr>
    </w:p>
    <w:p w14:paraId="1CBC889A" w14:textId="2E0EAB13" w:rsidR="00DB1D1A" w:rsidRDefault="00DB1D1A" w:rsidP="006439DF">
      <w:pPr>
        <w:jc w:val="both"/>
      </w:pPr>
    </w:p>
    <w:p w14:paraId="785A0CFA" w14:textId="2A3D50CE" w:rsidR="004271F3" w:rsidRPr="006F2D03" w:rsidRDefault="004271F3" w:rsidP="007A050F">
      <w:pPr>
        <w:pStyle w:val="Titre1"/>
      </w:pPr>
      <w:bookmarkStart w:id="96" w:name="_Toc42263681"/>
      <w:bookmarkStart w:id="97" w:name="_Toc42779340"/>
      <w:r w:rsidRPr="006F2D03">
        <w:t>Références</w:t>
      </w:r>
      <w:bookmarkEnd w:id="89"/>
      <w:bookmarkEnd w:id="96"/>
      <w:bookmarkEnd w:id="97"/>
    </w:p>
    <w:p w14:paraId="31B0CD2E" w14:textId="58F66695" w:rsidR="004271F3" w:rsidRPr="006F2D03" w:rsidRDefault="004271F3" w:rsidP="0056682D">
      <w:pPr>
        <w:spacing w:after="40" w:line="240" w:lineRule="auto"/>
        <w:ind w:left="567" w:hanging="567"/>
        <w:jc w:val="both"/>
        <w:rPr>
          <w:rFonts w:ascii="Calibri" w:eastAsia="Calibri" w:hAnsi="Calibri" w:cs="Calibri"/>
          <w:color w:val="222222"/>
        </w:rPr>
      </w:pPr>
      <w:r w:rsidRPr="006F2D03">
        <w:rPr>
          <w:rFonts w:ascii="Calibri" w:eastAsia="Calibri" w:hAnsi="Calibri" w:cs="Calibri"/>
          <w:color w:val="222222"/>
        </w:rPr>
        <w:t xml:space="preserve">Allard, M.-P., Denis, C., Dubé, M., </w:t>
      </w:r>
      <w:r w:rsidR="00D667DC">
        <w:rPr>
          <w:rFonts w:ascii="Calibri" w:eastAsia="Calibri" w:hAnsi="Calibri" w:cs="Calibri"/>
          <w:color w:val="222222"/>
        </w:rPr>
        <w:t>Lez, A. Kim, S.</w:t>
      </w:r>
      <w:r w:rsidR="00C23ED4">
        <w:rPr>
          <w:rFonts w:ascii="Calibri" w:eastAsia="Calibri" w:hAnsi="Calibri" w:cs="Calibri"/>
          <w:color w:val="222222"/>
        </w:rPr>
        <w:t>,</w:t>
      </w:r>
      <w:r w:rsidRPr="006F2D03">
        <w:rPr>
          <w:rFonts w:ascii="Calibri" w:eastAsia="Calibri" w:hAnsi="Calibri" w:cs="Calibri"/>
          <w:color w:val="222222"/>
        </w:rPr>
        <w:t xml:space="preserve"> et </w:t>
      </w:r>
      <w:r w:rsidR="00C23ED4">
        <w:rPr>
          <w:rFonts w:ascii="Calibri" w:eastAsia="Calibri" w:hAnsi="Calibri" w:cs="Calibri"/>
          <w:color w:val="222222"/>
        </w:rPr>
        <w:t>Morin, S.</w:t>
      </w:r>
      <w:r w:rsidRPr="006F2D03">
        <w:rPr>
          <w:rFonts w:ascii="Calibri" w:eastAsia="Calibri" w:hAnsi="Calibri" w:cs="Calibri"/>
          <w:color w:val="222222"/>
        </w:rPr>
        <w:t xml:space="preserve"> (</w:t>
      </w:r>
      <w:r w:rsidR="001A3249">
        <w:rPr>
          <w:rFonts w:ascii="Calibri" w:eastAsia="Calibri" w:hAnsi="Calibri" w:cs="Calibri"/>
          <w:color w:val="222222"/>
        </w:rPr>
        <w:t>2020</w:t>
      </w:r>
      <w:r w:rsidRPr="006F2D03">
        <w:rPr>
          <w:rFonts w:ascii="Calibri" w:eastAsia="Calibri" w:hAnsi="Calibri" w:cs="Calibri"/>
          <w:color w:val="222222"/>
        </w:rPr>
        <w:t xml:space="preserve">). </w:t>
      </w:r>
      <w:hyperlink r:id="rId92" w:history="1">
        <w:r w:rsidRPr="006F2D03">
          <w:rPr>
            <w:rStyle w:val="Lienhypertexte"/>
            <w:rFonts w:ascii="Calibri" w:eastAsia="Calibri" w:hAnsi="Calibri" w:cs="Calibri"/>
            <w:i/>
            <w:iCs/>
          </w:rPr>
          <w:t>Guide d’adaptation d’un cours en FAD</w:t>
        </w:r>
        <w:r w:rsidR="00515250" w:rsidRPr="00515250">
          <w:rPr>
            <w:rStyle w:val="Lienhypertexte"/>
            <w:rFonts w:ascii="Calibri" w:eastAsia="Calibri" w:hAnsi="Calibri" w:cs="Calibri"/>
            <w:i/>
            <w:iCs/>
          </w:rPr>
          <w:t xml:space="preserve"> version condensée</w:t>
        </w:r>
      </w:hyperlink>
      <w:r w:rsidRPr="006F2D03">
        <w:rPr>
          <w:rFonts w:ascii="Calibri" w:eastAsia="Calibri" w:hAnsi="Calibri" w:cs="Calibri"/>
          <w:color w:val="222222"/>
        </w:rPr>
        <w:t xml:space="preserve">.  </w:t>
      </w:r>
      <w:r w:rsidR="00B1696E">
        <w:rPr>
          <w:rFonts w:ascii="Calibri" w:eastAsia="Calibri" w:hAnsi="Calibri" w:cs="Calibri"/>
          <w:color w:val="222222"/>
        </w:rPr>
        <w:t>Université de Sherbrooke.</w:t>
      </w:r>
    </w:p>
    <w:p w14:paraId="03696371" w14:textId="3483C8AC" w:rsidR="00BA77B7" w:rsidRPr="0038255B" w:rsidRDefault="00BA77B7" w:rsidP="0056682D">
      <w:pPr>
        <w:spacing w:before="40" w:after="40" w:line="240" w:lineRule="auto"/>
        <w:ind w:left="567" w:hanging="567"/>
        <w:jc w:val="both"/>
        <w:rPr>
          <w:rFonts w:cstheme="minorHAnsi"/>
        </w:rPr>
      </w:pPr>
      <w:r w:rsidRPr="0038255B">
        <w:rPr>
          <w:rFonts w:cstheme="minorHAnsi"/>
        </w:rPr>
        <w:t>Blanc, P.</w:t>
      </w:r>
      <w:r w:rsidR="0038255B" w:rsidRPr="0038255B">
        <w:rPr>
          <w:rFonts w:cstheme="minorHAnsi"/>
        </w:rPr>
        <w:t xml:space="preserve">  </w:t>
      </w:r>
      <w:r w:rsidR="00450C21">
        <w:rPr>
          <w:rFonts w:cstheme="minorHAnsi"/>
        </w:rPr>
        <w:t xml:space="preserve">(2017). </w:t>
      </w:r>
      <w:hyperlink r:id="rId93" w:history="1">
        <w:r w:rsidR="0038255B" w:rsidRPr="009E2AAF">
          <w:rPr>
            <w:rStyle w:val="Lienhypertexte"/>
            <w:rFonts w:cstheme="minorHAnsi"/>
          </w:rPr>
          <w:t>Les environnements numériques d’apprentissage (ENA) : État des lieux et Prospective</w:t>
        </w:r>
        <w:r w:rsidR="005503D0" w:rsidRPr="009E2AAF">
          <w:rPr>
            <w:rStyle w:val="Lienhypertexte"/>
            <w:rFonts w:cstheme="minorHAnsi"/>
          </w:rPr>
          <w:t xml:space="preserve"> - </w:t>
        </w:r>
        <w:r w:rsidR="0038255B" w:rsidRPr="009E2AAF">
          <w:rPr>
            <w:rStyle w:val="Lienhypertexte"/>
            <w:rFonts w:cstheme="minorHAnsi"/>
          </w:rPr>
          <w:t>Rapport d’analyse et de synthèse</w:t>
        </w:r>
      </w:hyperlink>
      <w:r w:rsidR="00450C21">
        <w:rPr>
          <w:rFonts w:cstheme="minorHAnsi"/>
        </w:rPr>
        <w:t>.  VTÉ</w:t>
      </w:r>
    </w:p>
    <w:p w14:paraId="1600607B" w14:textId="7963C429" w:rsidR="0015706B" w:rsidRPr="006F2D03" w:rsidRDefault="0015706B" w:rsidP="0056682D">
      <w:pPr>
        <w:spacing w:before="40" w:after="40" w:line="240" w:lineRule="auto"/>
        <w:ind w:left="567" w:hanging="567"/>
        <w:jc w:val="both"/>
      </w:pPr>
      <w:r w:rsidRPr="006F2D03">
        <w:t>Cabana, M. et Levasseur, M.-A. (2020). Ligne du temps, démarche professionnalisante en kinésiologie. Faculté des sciences de l'activité physique, Université de Sherbrooke.</w:t>
      </w:r>
    </w:p>
    <w:p w14:paraId="6BFE4506" w14:textId="77777777" w:rsidR="002F69B8" w:rsidRDefault="002F69B8" w:rsidP="0056682D">
      <w:pPr>
        <w:spacing w:before="40" w:after="40" w:line="240" w:lineRule="auto"/>
        <w:ind w:left="567" w:hanging="567"/>
        <w:jc w:val="both"/>
      </w:pPr>
      <w:r w:rsidRPr="0087390C">
        <w:t xml:space="preserve">CAST (2011). </w:t>
      </w:r>
      <w:r w:rsidRPr="00320542">
        <w:rPr>
          <w:lang w:val="en-US"/>
        </w:rPr>
        <w:t xml:space="preserve">CAST (2011) Universal Design for Learning guidelines version 2.0. </w:t>
      </w:r>
      <w:hyperlink r:id="rId94" w:history="1">
        <w:r>
          <w:rPr>
            <w:rStyle w:val="Lienhypertexte"/>
          </w:rPr>
          <w:t>L</w:t>
        </w:r>
        <w:r w:rsidRPr="006F2D03">
          <w:rPr>
            <w:rStyle w:val="Lienhypertexte"/>
          </w:rPr>
          <w:t>ignes directrices de la conception universelle de l’apprentissage</w:t>
        </w:r>
      </w:hyperlink>
      <w:r>
        <w:t>.</w:t>
      </w:r>
    </w:p>
    <w:p w14:paraId="14AAF6B6" w14:textId="77777777" w:rsidR="002F69B8" w:rsidRDefault="002F69B8" w:rsidP="0056682D">
      <w:pPr>
        <w:spacing w:before="40" w:after="40" w:line="240" w:lineRule="auto"/>
        <w:ind w:left="567" w:hanging="567"/>
        <w:jc w:val="both"/>
        <w:rPr>
          <w:rStyle w:val="Lienhypertexte"/>
        </w:rPr>
      </w:pPr>
      <w:r>
        <w:t xml:space="preserve">CAPRES (n.d.). </w:t>
      </w:r>
      <w:r w:rsidRPr="00D64BD1">
        <w:t xml:space="preserve">La conception universelle de l’apprentissage – CUA | </w:t>
      </w:r>
      <w:hyperlink r:id="rId95" w:history="1">
        <w:r>
          <w:rPr>
            <w:rStyle w:val="Lienhypertexte"/>
          </w:rPr>
          <w:t>D</w:t>
        </w:r>
        <w:r w:rsidRPr="006F2D03">
          <w:rPr>
            <w:rStyle w:val="Lienhypertexte"/>
          </w:rPr>
          <w:t>ossier CAPRES</w:t>
        </w:r>
      </w:hyperlink>
      <w:r>
        <w:rPr>
          <w:rStyle w:val="Lienhypertexte"/>
        </w:rPr>
        <w:t xml:space="preserve">. </w:t>
      </w:r>
      <w:r w:rsidRPr="00F307FE">
        <w:t>Consulté le 2020-06-10</w:t>
      </w:r>
    </w:p>
    <w:p w14:paraId="43CC6333" w14:textId="77777777" w:rsidR="00E86F19" w:rsidRPr="006F2D03" w:rsidRDefault="00E86F19" w:rsidP="00F355D4">
      <w:pPr>
        <w:spacing w:before="40" w:after="40" w:line="240" w:lineRule="auto"/>
        <w:ind w:left="567" w:hanging="567"/>
        <w:jc w:val="both"/>
        <w:rPr>
          <w:rFonts w:ascii="Calibri" w:eastAsia="Calibri" w:hAnsi="Calibri" w:cs="Calibri"/>
          <w:color w:val="222222"/>
        </w:rPr>
      </w:pPr>
      <w:r w:rsidRPr="006F2D03">
        <w:rPr>
          <w:rFonts w:ascii="Calibri" w:eastAsia="Calibri" w:hAnsi="Calibri" w:cs="Calibri"/>
          <w:color w:val="222222"/>
        </w:rPr>
        <w:t xml:space="preserve">Cégep à distance et Université de Sherbrooke, (2016). </w:t>
      </w:r>
      <w:hyperlink r:id="rId96" w:history="1">
        <w:r w:rsidRPr="006F2D03">
          <w:rPr>
            <w:rStyle w:val="Lienhypertexte"/>
            <w:rFonts w:ascii="Calibri" w:eastAsia="Calibri" w:hAnsi="Calibri" w:cs="Calibri"/>
          </w:rPr>
          <w:t>Gabarit de grilles d’évaluation analytiques à échelles descriptives.</w:t>
        </w:r>
      </w:hyperlink>
      <w:r w:rsidRPr="006F2D03">
        <w:rPr>
          <w:rFonts w:ascii="Calibri" w:eastAsia="Calibri" w:hAnsi="Calibri" w:cs="Calibri"/>
          <w:color w:val="222222"/>
        </w:rPr>
        <w:t xml:space="preserve"> </w:t>
      </w:r>
    </w:p>
    <w:p w14:paraId="13067837" w14:textId="0451722C" w:rsidR="00E86F19" w:rsidRPr="00AE3618" w:rsidRDefault="00E86F19" w:rsidP="00F355D4">
      <w:pPr>
        <w:spacing w:before="40" w:after="40" w:line="240" w:lineRule="auto"/>
        <w:ind w:left="567" w:hanging="567"/>
        <w:jc w:val="both"/>
        <w:rPr>
          <w:rFonts w:eastAsia="Calibri" w:cstheme="minorHAnsi"/>
          <w:color w:val="222222"/>
        </w:rPr>
      </w:pPr>
      <w:r w:rsidRPr="006F2D03">
        <w:rPr>
          <w:rFonts w:ascii="Calibri" w:eastAsia="Calibri" w:hAnsi="Calibri" w:cs="Calibri"/>
          <w:color w:val="222222"/>
        </w:rPr>
        <w:t>Cégep à distance et Université de Sherbrooke, (2016).</w:t>
      </w:r>
      <w:r w:rsidR="009076EE">
        <w:rPr>
          <w:rFonts w:ascii="Calibri" w:eastAsia="Calibri" w:hAnsi="Calibri" w:cs="Calibri"/>
          <w:color w:val="222222"/>
        </w:rPr>
        <w:t xml:space="preserve"> </w:t>
      </w:r>
      <w:r w:rsidRPr="006F2D03">
        <w:rPr>
          <w:rFonts w:ascii="Calibri" w:eastAsia="Calibri" w:hAnsi="Calibri" w:cs="Calibri"/>
          <w:color w:val="222222"/>
        </w:rPr>
        <w:t xml:space="preserve">Démarche pour concevoir une grille analytique à échelle descriptive en formation à </w:t>
      </w:r>
      <w:r w:rsidRPr="00AE3618">
        <w:rPr>
          <w:rFonts w:eastAsia="Calibri" w:cstheme="minorHAnsi"/>
          <w:color w:val="222222"/>
        </w:rPr>
        <w:t xml:space="preserve">distance. </w:t>
      </w:r>
      <w:r w:rsidR="008B300E" w:rsidRPr="00AE3618">
        <w:rPr>
          <w:rFonts w:cstheme="minorHAnsi"/>
        </w:rPr>
        <w:t xml:space="preserve">Repéré à </w:t>
      </w:r>
      <w:hyperlink r:id="rId97" w:history="1">
        <w:r w:rsidR="00AE3618" w:rsidRPr="00160EF9">
          <w:rPr>
            <w:rStyle w:val="Lienhypertexte"/>
            <w:rFonts w:cstheme="minorHAnsi"/>
          </w:rPr>
          <w:t>http://evaluationfad.cegepadistance.ca/wp-content/uploads/demarche-grille.pdf</w:t>
        </w:r>
      </w:hyperlink>
      <w:r w:rsidR="00AE3618">
        <w:rPr>
          <w:rFonts w:cstheme="minorHAnsi"/>
        </w:rPr>
        <w:t xml:space="preserve"> </w:t>
      </w:r>
    </w:p>
    <w:p w14:paraId="64EA0453" w14:textId="77777777" w:rsidR="007F7779" w:rsidRPr="007F7779" w:rsidRDefault="007F7779" w:rsidP="00F355D4">
      <w:pPr>
        <w:spacing w:before="0" w:after="40" w:line="240" w:lineRule="auto"/>
        <w:ind w:left="567" w:hanging="567"/>
        <w:jc w:val="both"/>
        <w:rPr>
          <w:rFonts w:cstheme="minorHAnsi"/>
        </w:rPr>
      </w:pPr>
      <w:r w:rsidRPr="007F7779">
        <w:rPr>
          <w:rFonts w:cstheme="minorHAnsi"/>
        </w:rPr>
        <w:t xml:space="preserve">Couture, M., Kim, S. (2020) </w:t>
      </w:r>
      <w:hyperlink r:id="rId98" w:history="1">
        <w:r w:rsidRPr="007F7779">
          <w:rPr>
            <w:rStyle w:val="Lienhypertexte"/>
            <w:rFonts w:cstheme="minorHAnsi"/>
          </w:rPr>
          <w:t>Choisir entre Adobe Connect ou Microsoft Teams, puis intégrer vos classes virtuelles dans Moodle</w:t>
        </w:r>
      </w:hyperlink>
      <w:r w:rsidRPr="007F7779">
        <w:rPr>
          <w:rFonts w:cstheme="minorHAnsi"/>
        </w:rPr>
        <w:t xml:space="preserve">.  </w:t>
      </w:r>
      <w:r w:rsidRPr="007F7779">
        <w:rPr>
          <w:rFonts w:cstheme="minorHAnsi"/>
          <w:i/>
          <w:iCs/>
        </w:rPr>
        <w:t xml:space="preserve">Perspectives SSF – </w:t>
      </w:r>
      <w:proofErr w:type="spellStart"/>
      <w:r w:rsidRPr="007F7779">
        <w:rPr>
          <w:rFonts w:cstheme="minorHAnsi"/>
          <w:i/>
          <w:iCs/>
        </w:rPr>
        <w:t>Pratico-Pratic</w:t>
      </w:r>
      <w:proofErr w:type="spellEnd"/>
      <w:r w:rsidRPr="007F7779">
        <w:rPr>
          <w:rFonts w:cstheme="minorHAnsi"/>
        </w:rPr>
        <w:t>.</w:t>
      </w:r>
    </w:p>
    <w:p w14:paraId="7B1935A4" w14:textId="688E775B" w:rsidR="002F69B8" w:rsidRPr="006F2D03" w:rsidRDefault="002F69B8" w:rsidP="00F355D4">
      <w:pPr>
        <w:spacing w:before="40" w:after="40" w:line="240" w:lineRule="auto"/>
        <w:ind w:left="567" w:hanging="567"/>
        <w:jc w:val="both"/>
      </w:pPr>
      <w:r w:rsidRPr="006F2D03">
        <w:t>Dubé</w:t>
      </w:r>
      <w:r>
        <w:t>, J-S.</w:t>
      </w:r>
      <w:r w:rsidR="00B1696E">
        <w:t xml:space="preserve"> </w:t>
      </w:r>
      <w:r>
        <w:t xml:space="preserve">(2014). </w:t>
      </w:r>
      <w:hyperlink r:id="rId99" w:history="1">
        <w:r w:rsidRPr="00E276B4">
          <w:rPr>
            <w:rStyle w:val="Lienhypertexte"/>
          </w:rPr>
          <w:t>10 idées pour repenser l’évaluation en ligne des apprentissages</w:t>
        </w:r>
      </w:hyperlink>
      <w:r w:rsidRPr="006F2D03">
        <w:t xml:space="preserve"> </w:t>
      </w:r>
      <w:r w:rsidR="00B1696E" w:rsidRPr="00B1696E">
        <w:rPr>
          <w:i/>
          <w:iCs/>
        </w:rPr>
        <w:t xml:space="preserve">Perspectives SSF - </w:t>
      </w:r>
      <w:r w:rsidRPr="00B1696E">
        <w:rPr>
          <w:i/>
          <w:iCs/>
        </w:rPr>
        <w:t>Rubrique Avec Classe</w:t>
      </w:r>
      <w:r>
        <w:t xml:space="preserve">. Consulté le 2020-06-10. </w:t>
      </w:r>
    </w:p>
    <w:p w14:paraId="687D20F0" w14:textId="743CFEE1" w:rsidR="0056682D" w:rsidRPr="00E95251" w:rsidRDefault="0056682D" w:rsidP="00F355D4">
      <w:pPr>
        <w:spacing w:after="40"/>
        <w:ind w:left="567" w:hanging="567"/>
        <w:rPr>
          <w:rFonts w:ascii="Calibri" w:hAnsi="Calibri" w:cs="Calibri"/>
        </w:rPr>
      </w:pPr>
      <w:r w:rsidRPr="00E95251">
        <w:rPr>
          <w:rFonts w:ascii="Calibri" w:hAnsi="Calibri" w:cs="Calibri"/>
        </w:rPr>
        <w:t xml:space="preserve">Alexandre </w:t>
      </w:r>
      <w:proofErr w:type="spellStart"/>
      <w:r w:rsidRPr="00E95251">
        <w:rPr>
          <w:rFonts w:ascii="Calibri" w:hAnsi="Calibri" w:cs="Calibri"/>
        </w:rPr>
        <w:t>Krzywonos</w:t>
      </w:r>
      <w:proofErr w:type="spellEnd"/>
      <w:r w:rsidRPr="00E95251">
        <w:rPr>
          <w:rFonts w:ascii="Calibri" w:hAnsi="Calibri" w:cs="Calibri"/>
        </w:rPr>
        <w:t xml:space="preserve">, </w:t>
      </w:r>
      <w:proofErr w:type="spellStart"/>
      <w:r w:rsidRPr="00E95251">
        <w:rPr>
          <w:rFonts w:ascii="Calibri" w:hAnsi="Calibri" w:cs="Calibri"/>
        </w:rPr>
        <w:t>Vandendaele</w:t>
      </w:r>
      <w:proofErr w:type="spellEnd"/>
      <w:r w:rsidRPr="00E95251">
        <w:rPr>
          <w:rFonts w:ascii="Calibri" w:hAnsi="Calibri" w:cs="Calibri"/>
        </w:rPr>
        <w:t xml:space="preserve">, B., Martin, G., Bastien, N., Chater, O., </w:t>
      </w:r>
      <w:proofErr w:type="spellStart"/>
      <w:r w:rsidRPr="00E95251">
        <w:rPr>
          <w:rFonts w:ascii="Calibri" w:hAnsi="Calibri" w:cs="Calibri"/>
        </w:rPr>
        <w:t>Phen</w:t>
      </w:r>
      <w:proofErr w:type="spellEnd"/>
      <w:r w:rsidRPr="00E95251">
        <w:rPr>
          <w:rFonts w:ascii="Calibri" w:hAnsi="Calibri" w:cs="Calibri"/>
        </w:rPr>
        <w:t xml:space="preserve">, P, Cabana-Boucher, S., Ulrich </w:t>
      </w:r>
      <w:proofErr w:type="spellStart"/>
      <w:r w:rsidRPr="00E95251">
        <w:rPr>
          <w:rFonts w:ascii="Calibri" w:hAnsi="Calibri" w:cs="Calibri"/>
        </w:rPr>
        <w:t>Enagnon</w:t>
      </w:r>
      <w:proofErr w:type="spellEnd"/>
      <w:r w:rsidRPr="00E95251">
        <w:rPr>
          <w:rFonts w:ascii="Calibri" w:hAnsi="Calibri" w:cs="Calibri"/>
        </w:rPr>
        <w:t xml:space="preserve">, U., </w:t>
      </w:r>
      <w:proofErr w:type="spellStart"/>
      <w:r w:rsidRPr="00E95251">
        <w:rPr>
          <w:rFonts w:ascii="Calibri" w:hAnsi="Calibri" w:cs="Calibri"/>
        </w:rPr>
        <w:t>Djidonou</w:t>
      </w:r>
      <w:proofErr w:type="spellEnd"/>
      <w:r w:rsidRPr="00E95251">
        <w:rPr>
          <w:rFonts w:ascii="Calibri" w:hAnsi="Calibri" w:cs="Calibri"/>
        </w:rPr>
        <w:t xml:space="preserve">, R., Idrissi, Z. et </w:t>
      </w:r>
      <w:proofErr w:type="spellStart"/>
      <w:r w:rsidRPr="00E95251">
        <w:rPr>
          <w:rFonts w:ascii="Calibri" w:hAnsi="Calibri" w:cs="Calibri"/>
        </w:rPr>
        <w:t>Sekandari</w:t>
      </w:r>
      <w:proofErr w:type="spellEnd"/>
      <w:r w:rsidRPr="00E95251">
        <w:rPr>
          <w:rFonts w:ascii="Calibri" w:hAnsi="Calibri" w:cs="Calibri"/>
        </w:rPr>
        <w:t xml:space="preserve">, Z. (2020).  </w:t>
      </w:r>
      <w:hyperlink r:id="rId100" w:history="1">
        <w:r w:rsidRPr="00E95251">
          <w:rPr>
            <w:rStyle w:val="Lienhypertexte"/>
            <w:rFonts w:ascii="Calibri" w:hAnsi="Calibri" w:cs="Calibri"/>
          </w:rPr>
          <w:t>Apprendre à distance</w:t>
        </w:r>
      </w:hyperlink>
      <w:r w:rsidRPr="00E95251">
        <w:rPr>
          <w:rFonts w:ascii="Calibri" w:hAnsi="Calibri" w:cs="Calibri"/>
        </w:rPr>
        <w:t>.  Université de Sherbrooke.</w:t>
      </w:r>
    </w:p>
    <w:p w14:paraId="596D4327" w14:textId="6153D9AE" w:rsidR="00992E25" w:rsidRPr="006F2D03" w:rsidRDefault="00992E25" w:rsidP="00F355D4">
      <w:pPr>
        <w:spacing w:before="40" w:after="40" w:line="240" w:lineRule="auto"/>
        <w:ind w:left="567" w:hanging="567"/>
        <w:jc w:val="both"/>
        <w:rPr>
          <w:rFonts w:ascii="Calibri" w:eastAsia="Calibri" w:hAnsi="Calibri" w:cs="Calibri"/>
          <w:color w:val="222222"/>
        </w:rPr>
      </w:pPr>
      <w:r w:rsidRPr="006F2D03">
        <w:t xml:space="preserve">Lefebvre, N., Denis, C., Desrochers, M.E., Cabana, M., et Mathieu, S. (2020). </w:t>
      </w:r>
      <w:hyperlink r:id="rId101" w:history="1">
        <w:r w:rsidRPr="006F2D03">
          <w:rPr>
            <w:rStyle w:val="Lienhypertexte"/>
          </w:rPr>
          <w:t xml:space="preserve">Suggestions de modalités d’évaluation </w:t>
        </w:r>
        <w:r w:rsidR="00972719" w:rsidRPr="006F2D03">
          <w:rPr>
            <w:rStyle w:val="Lienhypertexte"/>
          </w:rPr>
          <w:t xml:space="preserve">alternatives </w:t>
        </w:r>
        <w:r w:rsidRPr="006F2D03">
          <w:rPr>
            <w:rStyle w:val="Lienhypertexte"/>
          </w:rPr>
          <w:t xml:space="preserve">en </w:t>
        </w:r>
        <w:r w:rsidR="00972719" w:rsidRPr="006F2D03">
          <w:rPr>
            <w:rStyle w:val="Lienhypertexte"/>
          </w:rPr>
          <w:t>formation à distance</w:t>
        </w:r>
        <w:r w:rsidRPr="006F2D03">
          <w:rPr>
            <w:rStyle w:val="Lienhypertexte"/>
          </w:rPr>
          <w:t>.</w:t>
        </w:r>
      </w:hyperlink>
      <w:r w:rsidRPr="006F2D03">
        <w:t xml:space="preserve"> Université de Sherbrooke.</w:t>
      </w:r>
    </w:p>
    <w:p w14:paraId="045D1BC1" w14:textId="7FCA37FE" w:rsidR="00992E25" w:rsidRPr="006F2D03" w:rsidRDefault="00992E25" w:rsidP="0056682D">
      <w:pPr>
        <w:spacing w:before="40" w:after="40" w:line="240" w:lineRule="auto"/>
        <w:ind w:left="567" w:hanging="567"/>
        <w:jc w:val="both"/>
      </w:pPr>
      <w:r w:rsidRPr="006F2D03">
        <w:t xml:space="preserve">Marcelle Parr </w:t>
      </w:r>
      <w:r w:rsidR="003F5379">
        <w:t>(</w:t>
      </w:r>
      <w:r w:rsidR="00EB3EB3">
        <w:t>2019</w:t>
      </w:r>
      <w:r w:rsidR="003F5379">
        <w:t>)</w:t>
      </w:r>
      <w:r w:rsidR="00EB3EB3">
        <w:t>.</w:t>
      </w:r>
      <w:r w:rsidR="003F5379">
        <w:t xml:space="preserve"> </w:t>
      </w:r>
      <w:hyperlink r:id="rId102" w:history="1">
        <w:r w:rsidRPr="0008725C">
          <w:rPr>
            <w:rStyle w:val="Lienhypertexte"/>
          </w:rPr>
          <w:t>Pour apprivoiser la distance | Guide de formation et de soutien aux acteurs de la formation à distance</w:t>
        </w:r>
      </w:hyperlink>
      <w:r w:rsidRPr="006F2D03">
        <w:t xml:space="preserve"> | </w:t>
      </w:r>
      <w:r w:rsidRPr="00B1696E">
        <w:rPr>
          <w:i/>
          <w:iCs/>
        </w:rPr>
        <w:t>REFAD</w:t>
      </w:r>
      <w:r w:rsidRPr="006F2D03">
        <w:t xml:space="preserve">  </w:t>
      </w:r>
    </w:p>
    <w:p w14:paraId="66BC2903" w14:textId="2193D4A2" w:rsidR="004271F3" w:rsidRPr="006F2D03" w:rsidRDefault="004271F3" w:rsidP="0056682D">
      <w:pPr>
        <w:spacing w:before="40" w:after="40" w:line="240" w:lineRule="auto"/>
        <w:ind w:left="567" w:hanging="567"/>
        <w:jc w:val="both"/>
      </w:pPr>
      <w:r w:rsidRPr="006F2D03">
        <w:t xml:space="preserve">Mathieu, S., Denis, C., Lefebvre, N., Beaulieu, M., Cabana, M. et Lamoureux, K. (2020). </w:t>
      </w:r>
      <w:hyperlink r:id="rId103" w:history="1">
        <w:r w:rsidRPr="006F2D03">
          <w:rPr>
            <w:rStyle w:val="Lienhypertexte"/>
          </w:rPr>
          <w:t>Méthodes pédagogiques les plus fréquemment utilisées en présentiel et ses adaptations pour l’enseignement à distance.</w:t>
        </w:r>
      </w:hyperlink>
      <w:r w:rsidRPr="006F2D03">
        <w:t xml:space="preserve"> Université de Sherbrooke</w:t>
      </w:r>
      <w:r w:rsidR="00972719" w:rsidRPr="006F2D03">
        <w:t>.</w:t>
      </w:r>
    </w:p>
    <w:p w14:paraId="3BE6D640" w14:textId="1C77E1E7" w:rsidR="003249F5" w:rsidRDefault="003249F5" w:rsidP="0056682D">
      <w:pPr>
        <w:spacing w:before="40" w:after="40" w:line="240" w:lineRule="auto"/>
        <w:ind w:left="567" w:hanging="567"/>
        <w:jc w:val="both"/>
      </w:pPr>
      <w:r w:rsidRPr="003249F5">
        <w:t>Petit, M. et Gourvil, A. (à paraître) Enseigner (et apprendre) en téléprésence - De la salle immersive à la classe virtuelle</w:t>
      </w:r>
      <w:r w:rsidR="00105459">
        <w:t>.</w:t>
      </w:r>
      <w:r>
        <w:t xml:space="preserve"> </w:t>
      </w:r>
      <w:r w:rsidRPr="003635DA">
        <w:rPr>
          <w:i/>
          <w:iCs/>
        </w:rPr>
        <w:t>Presses universitaires de Louvain</w:t>
      </w:r>
      <w:r w:rsidRPr="003249F5">
        <w:t>.</w:t>
      </w:r>
    </w:p>
    <w:p w14:paraId="0BBFFCE2" w14:textId="21EB03AA" w:rsidR="00E86F19" w:rsidRPr="006F2D03" w:rsidRDefault="00E86F19" w:rsidP="0056682D">
      <w:pPr>
        <w:spacing w:before="40" w:after="40" w:line="240" w:lineRule="auto"/>
        <w:ind w:left="567" w:hanging="567"/>
        <w:jc w:val="both"/>
      </w:pPr>
      <w:r w:rsidRPr="006F2D03">
        <w:t>St-Pierre, L. Bédard, D. et Lefebvre, N. (</w:t>
      </w:r>
      <w:r w:rsidR="00973390" w:rsidRPr="006F2D03">
        <w:t>2014</w:t>
      </w:r>
      <w:r w:rsidRPr="006F2D03">
        <w:t>)</w:t>
      </w:r>
      <w:r w:rsidR="00973390" w:rsidRPr="006F2D03">
        <w:t xml:space="preserve">. </w:t>
      </w:r>
      <w:r w:rsidR="004345A7" w:rsidRPr="006F2D03">
        <w:t xml:space="preserve">Une grille d’analyse de ses interventions en classe. </w:t>
      </w:r>
      <w:r w:rsidR="00097A7E" w:rsidRPr="006F2D03">
        <w:t xml:space="preserve">Dans L. Ménard et L. St-Pierre. Se former à la pédagogie de l’enseignement supérieur. </w:t>
      </w:r>
      <w:r w:rsidR="00FD62BA" w:rsidRPr="00574C4F">
        <w:rPr>
          <w:i/>
          <w:iCs/>
        </w:rPr>
        <w:t>La Chenelière</w:t>
      </w:r>
      <w:r w:rsidR="00574C4F" w:rsidRPr="00574C4F">
        <w:rPr>
          <w:i/>
          <w:iCs/>
        </w:rPr>
        <w:t xml:space="preserve">, </w:t>
      </w:r>
      <w:r w:rsidR="00097A7E" w:rsidRPr="00574C4F">
        <w:rPr>
          <w:i/>
          <w:iCs/>
        </w:rPr>
        <w:t xml:space="preserve">Collection </w:t>
      </w:r>
      <w:r w:rsidR="006358C4">
        <w:rPr>
          <w:i/>
          <w:iCs/>
        </w:rPr>
        <w:t>P</w:t>
      </w:r>
      <w:r w:rsidR="00097A7E" w:rsidRPr="00574C4F">
        <w:rPr>
          <w:i/>
          <w:iCs/>
        </w:rPr>
        <w:t>erforma</w:t>
      </w:r>
      <w:r w:rsidR="00097A7E" w:rsidRPr="006F2D03">
        <w:t>.</w:t>
      </w:r>
      <w:r w:rsidR="005C7B13">
        <w:t xml:space="preserve"> </w:t>
      </w:r>
    </w:p>
    <w:p w14:paraId="167604CC" w14:textId="20B6469F" w:rsidR="004271F3" w:rsidRPr="006F2D03" w:rsidRDefault="004271F3" w:rsidP="0056682D">
      <w:pPr>
        <w:spacing w:before="40" w:after="40" w:line="240" w:lineRule="auto"/>
        <w:ind w:left="567" w:hanging="567"/>
        <w:jc w:val="both"/>
        <w:rPr>
          <w:rStyle w:val="Lienhypertexte"/>
        </w:rPr>
      </w:pPr>
      <w:r w:rsidRPr="006F2D03">
        <w:t xml:space="preserve">Université Laval. </w:t>
      </w:r>
      <w:r w:rsidR="00992E25" w:rsidRPr="006F2D03">
        <w:t xml:space="preserve">(n.d.) </w:t>
      </w:r>
      <w:hyperlink r:id="rId104" w:anchor="section-1175" w:history="1">
        <w:r w:rsidRPr="006F2D03">
          <w:rPr>
            <w:rStyle w:val="Lienhypertexte"/>
          </w:rPr>
          <w:t xml:space="preserve">Guide des bonnes pratiques en formation à distance. </w:t>
        </w:r>
      </w:hyperlink>
    </w:p>
    <w:p w14:paraId="29DD32F8" w14:textId="0C1B9117" w:rsidR="00992E25" w:rsidRPr="006F2D03" w:rsidRDefault="00992E25" w:rsidP="0056682D">
      <w:pPr>
        <w:spacing w:before="40" w:after="40" w:line="240" w:lineRule="auto"/>
        <w:ind w:left="567" w:hanging="567"/>
        <w:jc w:val="both"/>
        <w:rPr>
          <w:rStyle w:val="Lienhypertexte"/>
        </w:rPr>
      </w:pPr>
      <w:r w:rsidRPr="006F2D03">
        <w:t xml:space="preserve">Université Laval. (n.d.) </w:t>
      </w:r>
      <w:hyperlink r:id="rId105" w:history="1">
        <w:r w:rsidRPr="006F2D03">
          <w:rPr>
            <w:rStyle w:val="Lienhypertexte"/>
          </w:rPr>
          <w:t>La formation comodale.</w:t>
        </w:r>
      </w:hyperlink>
    </w:p>
    <w:p w14:paraId="190A2018" w14:textId="77777777" w:rsidR="005410B7" w:rsidRDefault="003864F5" w:rsidP="0056682D">
      <w:pPr>
        <w:spacing w:before="40" w:after="40" w:line="240" w:lineRule="auto"/>
        <w:ind w:left="567" w:hanging="567"/>
        <w:jc w:val="both"/>
      </w:pPr>
      <w:r w:rsidRPr="006F2D03">
        <w:t xml:space="preserve">TELUQ (2020). </w:t>
      </w:r>
      <w:hyperlink r:id="rId106" w:history="1">
        <w:r w:rsidRPr="006F2D03">
          <w:rPr>
            <w:rStyle w:val="Lienhypertexte"/>
          </w:rPr>
          <w:t>J’enseigne à distance. Section collégiale et universitaire</w:t>
        </w:r>
        <w:r w:rsidR="00AD2811" w:rsidRPr="006F2D03">
          <w:rPr>
            <w:rStyle w:val="Lienhypertexte"/>
          </w:rPr>
          <w:t>.</w:t>
        </w:r>
      </w:hyperlink>
      <w:r w:rsidR="00AD2811" w:rsidRPr="006F2D03">
        <w:t xml:space="preserve"> Module accompagner.</w:t>
      </w:r>
    </w:p>
    <w:p w14:paraId="5E5CB7E2" w14:textId="4621248B" w:rsidR="008F3260" w:rsidRPr="006F2D03" w:rsidRDefault="008F3260" w:rsidP="00981F05">
      <w:pPr>
        <w:jc w:val="both"/>
      </w:pPr>
    </w:p>
    <w:sectPr w:rsidR="008F3260" w:rsidRPr="006F2D03" w:rsidSect="00343B2F">
      <w:pgSz w:w="24477" w:h="15842" w:orient="landscape" w:code="3"/>
      <w:pgMar w:top="1560" w:right="1230" w:bottom="851" w:left="1134" w:header="709" w:footer="536" w:gutter="0"/>
      <w:cols w:num="3" w:space="28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C3B92" w14:textId="77777777" w:rsidR="004374AC" w:rsidRDefault="004374AC" w:rsidP="0027422D">
      <w:pPr>
        <w:spacing w:before="0" w:after="0" w:line="240" w:lineRule="auto"/>
      </w:pPr>
      <w:r>
        <w:separator/>
      </w:r>
    </w:p>
  </w:endnote>
  <w:endnote w:type="continuationSeparator" w:id="0">
    <w:p w14:paraId="7D53134E" w14:textId="77777777" w:rsidR="004374AC" w:rsidRDefault="004374AC" w:rsidP="0027422D">
      <w:pPr>
        <w:spacing w:before="0" w:after="0" w:line="240" w:lineRule="auto"/>
      </w:pPr>
      <w:r>
        <w:continuationSeparator/>
      </w:r>
    </w:p>
  </w:endnote>
  <w:endnote w:type="continuationNotice" w:id="1">
    <w:p w14:paraId="04E201D0" w14:textId="77777777" w:rsidR="004374AC" w:rsidRDefault="004374A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62ADF" w14:textId="77777777" w:rsidR="00814EA3" w:rsidRDefault="00814EA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BD073" w14:textId="16C6AD47" w:rsidR="000B41DC" w:rsidRDefault="000B41DC" w:rsidP="001E30AE">
    <w:pPr>
      <w:spacing w:before="120"/>
    </w:pPr>
  </w:p>
  <w:p w14:paraId="5F766527" w14:textId="19FE6361" w:rsidR="004911A4" w:rsidRPr="000C2043" w:rsidRDefault="00D01F78" w:rsidP="001E30AE">
    <w:pPr>
      <w:spacing w:before="120"/>
      <w:rPr>
        <w:rFonts w:ascii="Calibri" w:eastAsia="Calibri" w:hAnsi="Calibri" w:cs="Calibri"/>
        <w:sz w:val="18"/>
        <w:szCs w:val="18"/>
      </w:rPr>
    </w:pPr>
    <w:r w:rsidRPr="00CE4088">
      <w:rPr>
        <w:noProof/>
        <w:lang w:eastAsia="fr-CA" w:bidi="km-KH"/>
      </w:rPr>
      <w:drawing>
        <wp:anchor distT="0" distB="0" distL="114300" distR="114300" simplePos="0" relativeHeight="251658240" behindDoc="0" locked="0" layoutInCell="1" allowOverlap="1" wp14:anchorId="43CB3633" wp14:editId="7D5CD035">
          <wp:simplePos x="0" y="0"/>
          <wp:positionH relativeFrom="margin">
            <wp:posOffset>60385</wp:posOffset>
          </wp:positionH>
          <wp:positionV relativeFrom="paragraph">
            <wp:posOffset>20008</wp:posOffset>
          </wp:positionV>
          <wp:extent cx="819150" cy="285750"/>
          <wp:effectExtent l="0" t="0" r="0" b="0"/>
          <wp:wrapSquare wrapText="bothSides"/>
          <wp:docPr id="50" name="Picture 1686605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8660512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545CFBB">
      <w:t>L</w:t>
    </w:r>
    <w:r w:rsidR="0545CFBB" w:rsidRPr="000C2043">
      <w:rPr>
        <w:sz w:val="18"/>
        <w:szCs w:val="18"/>
      </w:rPr>
      <w:t>efebvre, N.</w:t>
    </w:r>
    <w:r w:rsidR="0545CFBB">
      <w:rPr>
        <w:sz w:val="18"/>
        <w:szCs w:val="18"/>
      </w:rPr>
      <w:t xml:space="preserve"> et Dubé, M.</w:t>
    </w:r>
    <w:r w:rsidR="0545CFBB" w:rsidRPr="000C2043">
      <w:rPr>
        <w:sz w:val="18"/>
        <w:szCs w:val="18"/>
      </w:rPr>
      <w:t xml:space="preserve"> (</w:t>
    </w:r>
    <w:r w:rsidR="004911A4" w:rsidRPr="000C2043">
      <w:rPr>
        <w:sz w:val="18"/>
        <w:szCs w:val="18"/>
      </w:rPr>
      <w:fldChar w:fldCharType="begin"/>
    </w:r>
    <w:r w:rsidR="004911A4" w:rsidRPr="000C2043">
      <w:rPr>
        <w:sz w:val="18"/>
        <w:szCs w:val="18"/>
      </w:rPr>
      <w:instrText xml:space="preserve"> TIME \@ "yyyy-MM-dd" </w:instrText>
    </w:r>
    <w:r w:rsidR="004911A4" w:rsidRPr="000C2043">
      <w:rPr>
        <w:sz w:val="18"/>
        <w:szCs w:val="18"/>
      </w:rPr>
      <w:fldChar w:fldCharType="separate"/>
    </w:r>
    <w:r w:rsidR="00EE1727">
      <w:rPr>
        <w:noProof/>
        <w:sz w:val="18"/>
        <w:szCs w:val="18"/>
      </w:rPr>
      <w:t>2020-06-19</w:t>
    </w:r>
    <w:r w:rsidR="004911A4" w:rsidRPr="000C2043">
      <w:rPr>
        <w:sz w:val="18"/>
        <w:szCs w:val="18"/>
      </w:rPr>
      <w:fldChar w:fldCharType="end"/>
    </w:r>
    <w:r w:rsidR="0545CFBB" w:rsidRPr="000C2043">
      <w:rPr>
        <w:sz w:val="18"/>
        <w:szCs w:val="18"/>
      </w:rPr>
      <w:t xml:space="preserve">) </w:t>
    </w:r>
    <w:r w:rsidR="0545CFBB" w:rsidRPr="000C2043">
      <w:rPr>
        <w:rFonts w:ascii="Calibri" w:eastAsia="Calibri" w:hAnsi="Calibri" w:cs="Calibri"/>
        <w:sz w:val="18"/>
        <w:szCs w:val="18"/>
      </w:rPr>
      <w:t xml:space="preserve">Le contenu de cette œuvre est disponible en vertu des termes de la </w:t>
    </w:r>
    <w:hyperlink r:id="rId2" w:history="1">
      <w:r w:rsidR="0545CFBB" w:rsidRPr="000C2043">
        <w:rPr>
          <w:rStyle w:val="Lienhypertexte"/>
          <w:rFonts w:ascii="Calibri" w:eastAsia="Calibri" w:hAnsi="Calibri" w:cs="Calibri"/>
          <w:sz w:val="18"/>
          <w:szCs w:val="18"/>
        </w:rPr>
        <w:t>Licence Creative Commons Attribution  4.0 International.</w:t>
      </w:r>
    </w:hyperlink>
    <w:r w:rsidR="004911A4" w:rsidRPr="000C2043">
      <w:rPr>
        <w:rFonts w:ascii="Calibri" w:eastAsia="Calibri" w:hAnsi="Calibri" w:cs="Calibri"/>
        <w:sz w:val="18"/>
        <w:szCs w:val="18"/>
      </w:rPr>
      <w:br/>
    </w:r>
    <w:r w:rsidR="0545CFBB" w:rsidRPr="0545CFBB">
      <w:rPr>
        <w:rFonts w:ascii="Calibri" w:eastAsia="Calibri" w:hAnsi="Calibri" w:cs="Calibri"/>
        <w:b/>
        <w:bCs/>
        <w:sz w:val="18"/>
        <w:szCs w:val="18"/>
      </w:rPr>
      <w:t>Vous êtes encouragé à partager</w:t>
    </w:r>
    <w:r w:rsidR="0545CFBB" w:rsidRPr="000C2043">
      <w:rPr>
        <w:rFonts w:ascii="Calibri" w:eastAsia="Calibri" w:hAnsi="Calibri" w:cs="Calibri"/>
        <w:sz w:val="18"/>
        <w:szCs w:val="18"/>
      </w:rPr>
      <w:t xml:space="preserve"> : copier, distribuer et communiquer le matériel par tous moyens et sous tous formats ; </w:t>
    </w:r>
    <w:r w:rsidR="0545CFBB" w:rsidRPr="0545CFBB">
      <w:rPr>
        <w:rFonts w:ascii="Calibri" w:eastAsia="Calibri" w:hAnsi="Calibri" w:cs="Calibri"/>
        <w:b/>
        <w:bCs/>
        <w:sz w:val="18"/>
        <w:szCs w:val="18"/>
      </w:rPr>
      <w:t>adapter</w:t>
    </w:r>
    <w:r w:rsidR="0545CFBB" w:rsidRPr="000C2043">
      <w:rPr>
        <w:rFonts w:ascii="Calibri" w:eastAsia="Calibri" w:hAnsi="Calibri" w:cs="Calibri"/>
        <w:sz w:val="18"/>
        <w:szCs w:val="18"/>
      </w:rPr>
      <w:t> : remixer, transformer et créer à partir du matériel.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CE67C" w14:textId="77777777" w:rsidR="00814EA3" w:rsidRDefault="00814EA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64CD6" w14:textId="77777777" w:rsidR="004374AC" w:rsidRDefault="004374AC" w:rsidP="0027422D">
      <w:pPr>
        <w:spacing w:before="0" w:after="0" w:line="240" w:lineRule="auto"/>
      </w:pPr>
      <w:r>
        <w:separator/>
      </w:r>
    </w:p>
  </w:footnote>
  <w:footnote w:type="continuationSeparator" w:id="0">
    <w:p w14:paraId="18A90E7E" w14:textId="77777777" w:rsidR="004374AC" w:rsidRDefault="004374AC" w:rsidP="0027422D">
      <w:pPr>
        <w:spacing w:before="0" w:after="0" w:line="240" w:lineRule="auto"/>
      </w:pPr>
      <w:r>
        <w:continuationSeparator/>
      </w:r>
    </w:p>
  </w:footnote>
  <w:footnote w:type="continuationNotice" w:id="1">
    <w:p w14:paraId="450FD8CA" w14:textId="77777777" w:rsidR="004374AC" w:rsidRDefault="004374A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4E58A" w14:textId="77777777" w:rsidR="00814EA3" w:rsidRDefault="00814EA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BE087" w14:textId="6876C891" w:rsidR="004911A4" w:rsidRPr="005B77AB" w:rsidRDefault="004911A4" w:rsidP="00075218">
    <w:pPr>
      <w:pStyle w:val="En-tte"/>
      <w:ind w:left="708"/>
    </w:pPr>
    <w:r w:rsidRPr="0041548D">
      <w:rPr>
        <w:noProof/>
      </w:rPr>
      <w:drawing>
        <wp:anchor distT="0" distB="0" distL="114300" distR="114300" simplePos="0" relativeHeight="251658242" behindDoc="0" locked="0" layoutInCell="1" allowOverlap="1" wp14:anchorId="2FF9505F" wp14:editId="07AF5EA7">
          <wp:simplePos x="0" y="0"/>
          <wp:positionH relativeFrom="margin">
            <wp:align>right</wp:align>
          </wp:positionH>
          <wp:positionV relativeFrom="paragraph">
            <wp:posOffset>123190</wp:posOffset>
          </wp:positionV>
          <wp:extent cx="1501775" cy="316230"/>
          <wp:effectExtent l="0" t="0" r="3175" b="7620"/>
          <wp:wrapSquare wrapText="bothSides"/>
          <wp:docPr id="48" name="Image 48" descr="signature_SSF">
            <a:extLst xmlns:a="http://schemas.openxmlformats.org/drawingml/2006/main">
              <a:ext uri="{FF2B5EF4-FFF2-40B4-BE49-F238E27FC236}">
                <a16:creationId xmlns:a16="http://schemas.microsoft.com/office/drawing/2014/main" id="{010218A6-2336-4DA9-9046-AFA289C33D0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8" descr="signature_SSF">
                    <a:extLst>
                      <a:ext uri="{FF2B5EF4-FFF2-40B4-BE49-F238E27FC236}">
                        <a16:creationId xmlns:a16="http://schemas.microsoft.com/office/drawing/2014/main" id="{010218A6-2336-4DA9-9046-AFA289C33D03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75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548D">
      <w:rPr>
        <w:noProof/>
      </w:rPr>
      <w:drawing>
        <wp:anchor distT="0" distB="0" distL="114300" distR="114300" simplePos="0" relativeHeight="251658241" behindDoc="0" locked="0" layoutInCell="1" allowOverlap="1" wp14:anchorId="2FD6DBD1" wp14:editId="60BB9EBD">
          <wp:simplePos x="0" y="0"/>
          <wp:positionH relativeFrom="margin">
            <wp:posOffset>0</wp:posOffset>
          </wp:positionH>
          <wp:positionV relativeFrom="paragraph">
            <wp:posOffset>161290</wp:posOffset>
          </wp:positionV>
          <wp:extent cx="1727835" cy="318770"/>
          <wp:effectExtent l="0" t="0" r="5715" b="5080"/>
          <wp:wrapSquare wrapText="bothSides"/>
          <wp:docPr id="49" name="Imag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318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95864" w14:textId="77777777" w:rsidR="00814EA3" w:rsidRDefault="00814EA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04896"/>
    <w:multiLevelType w:val="hybridMultilevel"/>
    <w:tmpl w:val="E1B680E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85070"/>
    <w:multiLevelType w:val="multilevel"/>
    <w:tmpl w:val="9A983A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4A31C5"/>
    <w:multiLevelType w:val="hybridMultilevel"/>
    <w:tmpl w:val="08ECC5A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FC663E"/>
    <w:multiLevelType w:val="hybridMultilevel"/>
    <w:tmpl w:val="644E69A2"/>
    <w:lvl w:ilvl="0" w:tplc="44FCF26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9F511E"/>
    <w:multiLevelType w:val="hybridMultilevel"/>
    <w:tmpl w:val="8136539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3F4ECC"/>
    <w:multiLevelType w:val="hybridMultilevel"/>
    <w:tmpl w:val="8DF6B512"/>
    <w:lvl w:ilvl="0" w:tplc="1F7ADF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A910EA"/>
    <w:multiLevelType w:val="hybridMultilevel"/>
    <w:tmpl w:val="1A20B62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0C5F03"/>
    <w:multiLevelType w:val="hybridMultilevel"/>
    <w:tmpl w:val="81C041E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FD3008"/>
    <w:multiLevelType w:val="hybridMultilevel"/>
    <w:tmpl w:val="D806F9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13E2A"/>
    <w:multiLevelType w:val="hybridMultilevel"/>
    <w:tmpl w:val="23CA400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DF1D69"/>
    <w:multiLevelType w:val="hybridMultilevel"/>
    <w:tmpl w:val="1A709A26"/>
    <w:lvl w:ilvl="0" w:tplc="E6C47C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6A5E22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055F5E"/>
    <w:multiLevelType w:val="hybridMultilevel"/>
    <w:tmpl w:val="ED9E459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DE4AF2"/>
    <w:multiLevelType w:val="multilevel"/>
    <w:tmpl w:val="DE9E11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5FD46DD"/>
    <w:multiLevelType w:val="hybridMultilevel"/>
    <w:tmpl w:val="C53C1828"/>
    <w:lvl w:ilvl="0" w:tplc="1F7ADF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FE6C6D"/>
    <w:multiLevelType w:val="hybridMultilevel"/>
    <w:tmpl w:val="CCCE991E"/>
    <w:lvl w:ilvl="0" w:tplc="1F7ADF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96047E"/>
    <w:multiLevelType w:val="hybridMultilevel"/>
    <w:tmpl w:val="CB3A14FC"/>
    <w:lvl w:ilvl="0" w:tplc="E78440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316ECB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E9E9EA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BE0EF2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8EC894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680447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8643DE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D3CDF5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43C150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1A6344"/>
    <w:multiLevelType w:val="multilevel"/>
    <w:tmpl w:val="C540BF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21B2509"/>
    <w:multiLevelType w:val="hybridMultilevel"/>
    <w:tmpl w:val="1644A192"/>
    <w:lvl w:ilvl="0" w:tplc="E6C47C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06486D"/>
    <w:multiLevelType w:val="hybridMultilevel"/>
    <w:tmpl w:val="A644231E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3A2D94"/>
    <w:multiLevelType w:val="hybridMultilevel"/>
    <w:tmpl w:val="843A1A1E"/>
    <w:lvl w:ilvl="0" w:tplc="1F7ADF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2E3ADE"/>
    <w:multiLevelType w:val="hybridMultilevel"/>
    <w:tmpl w:val="23108AE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3B6709D"/>
    <w:multiLevelType w:val="hybridMultilevel"/>
    <w:tmpl w:val="1AF485F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993135"/>
    <w:multiLevelType w:val="hybridMultilevel"/>
    <w:tmpl w:val="12582B0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D36ED6"/>
    <w:multiLevelType w:val="hybridMultilevel"/>
    <w:tmpl w:val="AD6C78C0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18"/>
  </w:num>
  <w:num w:numId="5">
    <w:abstractNumId w:val="2"/>
  </w:num>
  <w:num w:numId="6">
    <w:abstractNumId w:val="8"/>
  </w:num>
  <w:num w:numId="7">
    <w:abstractNumId w:val="22"/>
  </w:num>
  <w:num w:numId="8">
    <w:abstractNumId w:val="12"/>
  </w:num>
  <w:num w:numId="9">
    <w:abstractNumId w:val="23"/>
  </w:num>
  <w:num w:numId="10">
    <w:abstractNumId w:val="21"/>
  </w:num>
  <w:num w:numId="11">
    <w:abstractNumId w:val="0"/>
  </w:num>
  <w:num w:numId="12">
    <w:abstractNumId w:val="9"/>
  </w:num>
  <w:num w:numId="13">
    <w:abstractNumId w:val="19"/>
  </w:num>
  <w:num w:numId="14">
    <w:abstractNumId w:val="14"/>
  </w:num>
  <w:num w:numId="15">
    <w:abstractNumId w:val="13"/>
  </w:num>
  <w:num w:numId="16">
    <w:abstractNumId w:val="5"/>
  </w:num>
  <w:num w:numId="17">
    <w:abstractNumId w:val="10"/>
  </w:num>
  <w:num w:numId="18">
    <w:abstractNumId w:val="17"/>
  </w:num>
  <w:num w:numId="19">
    <w:abstractNumId w:val="16"/>
  </w:num>
  <w:num w:numId="20">
    <w:abstractNumId w:val="11"/>
  </w:num>
  <w:num w:numId="21">
    <w:abstractNumId w:val="4"/>
  </w:num>
  <w:num w:numId="22">
    <w:abstractNumId w:val="6"/>
  </w:num>
  <w:num w:numId="23">
    <w:abstractNumId w:val="7"/>
  </w:num>
  <w:num w:numId="24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CF5"/>
    <w:rsid w:val="000001C6"/>
    <w:rsid w:val="00000848"/>
    <w:rsid w:val="00000B0F"/>
    <w:rsid w:val="00001419"/>
    <w:rsid w:val="00001FFF"/>
    <w:rsid w:val="0000226B"/>
    <w:rsid w:val="00002498"/>
    <w:rsid w:val="000024CB"/>
    <w:rsid w:val="00002934"/>
    <w:rsid w:val="0000347D"/>
    <w:rsid w:val="000034B2"/>
    <w:rsid w:val="00003E77"/>
    <w:rsid w:val="00004A48"/>
    <w:rsid w:val="00005DA4"/>
    <w:rsid w:val="0000647B"/>
    <w:rsid w:val="000070A2"/>
    <w:rsid w:val="00007B40"/>
    <w:rsid w:val="00007DFB"/>
    <w:rsid w:val="000101D3"/>
    <w:rsid w:val="0001071D"/>
    <w:rsid w:val="00010857"/>
    <w:rsid w:val="00010B1F"/>
    <w:rsid w:val="00010FAB"/>
    <w:rsid w:val="00011BBA"/>
    <w:rsid w:val="00011CCE"/>
    <w:rsid w:val="000138EB"/>
    <w:rsid w:val="00014006"/>
    <w:rsid w:val="00015475"/>
    <w:rsid w:val="00015778"/>
    <w:rsid w:val="000174DA"/>
    <w:rsid w:val="000179C8"/>
    <w:rsid w:val="00017D6C"/>
    <w:rsid w:val="00017F69"/>
    <w:rsid w:val="00020612"/>
    <w:rsid w:val="0002112E"/>
    <w:rsid w:val="00021AED"/>
    <w:rsid w:val="00022019"/>
    <w:rsid w:val="00023124"/>
    <w:rsid w:val="0002418A"/>
    <w:rsid w:val="000246E4"/>
    <w:rsid w:val="000249E7"/>
    <w:rsid w:val="00024D4A"/>
    <w:rsid w:val="000251F1"/>
    <w:rsid w:val="00026526"/>
    <w:rsid w:val="00026BDD"/>
    <w:rsid w:val="0002754A"/>
    <w:rsid w:val="00027D20"/>
    <w:rsid w:val="000306A5"/>
    <w:rsid w:val="000309AF"/>
    <w:rsid w:val="00030DB8"/>
    <w:rsid w:val="00031390"/>
    <w:rsid w:val="000315F0"/>
    <w:rsid w:val="00031885"/>
    <w:rsid w:val="00032E89"/>
    <w:rsid w:val="00032F93"/>
    <w:rsid w:val="000347D6"/>
    <w:rsid w:val="00034BD5"/>
    <w:rsid w:val="00035536"/>
    <w:rsid w:val="0003585C"/>
    <w:rsid w:val="00036C58"/>
    <w:rsid w:val="00037034"/>
    <w:rsid w:val="00037853"/>
    <w:rsid w:val="00037875"/>
    <w:rsid w:val="00037BF6"/>
    <w:rsid w:val="00040ADB"/>
    <w:rsid w:val="000412E9"/>
    <w:rsid w:val="00042DC4"/>
    <w:rsid w:val="00042E6D"/>
    <w:rsid w:val="00042E81"/>
    <w:rsid w:val="00043BFB"/>
    <w:rsid w:val="00044202"/>
    <w:rsid w:val="0004434E"/>
    <w:rsid w:val="0004464D"/>
    <w:rsid w:val="0004498D"/>
    <w:rsid w:val="00044C2B"/>
    <w:rsid w:val="00045910"/>
    <w:rsid w:val="000460D7"/>
    <w:rsid w:val="0004670E"/>
    <w:rsid w:val="00046D9B"/>
    <w:rsid w:val="00046F16"/>
    <w:rsid w:val="000500E5"/>
    <w:rsid w:val="000509A4"/>
    <w:rsid w:val="00051B70"/>
    <w:rsid w:val="00052521"/>
    <w:rsid w:val="00052E7B"/>
    <w:rsid w:val="000530E1"/>
    <w:rsid w:val="00054426"/>
    <w:rsid w:val="0005451C"/>
    <w:rsid w:val="00054B8D"/>
    <w:rsid w:val="00055C6C"/>
    <w:rsid w:val="000561DE"/>
    <w:rsid w:val="000566D3"/>
    <w:rsid w:val="0005675A"/>
    <w:rsid w:val="00056E2D"/>
    <w:rsid w:val="000571CC"/>
    <w:rsid w:val="00057E99"/>
    <w:rsid w:val="00057FE9"/>
    <w:rsid w:val="0006110B"/>
    <w:rsid w:val="000618EE"/>
    <w:rsid w:val="00062508"/>
    <w:rsid w:val="00063121"/>
    <w:rsid w:val="000641C4"/>
    <w:rsid w:val="000648DF"/>
    <w:rsid w:val="00064932"/>
    <w:rsid w:val="00064F90"/>
    <w:rsid w:val="0006540E"/>
    <w:rsid w:val="00065878"/>
    <w:rsid w:val="00066107"/>
    <w:rsid w:val="00066612"/>
    <w:rsid w:val="0006686C"/>
    <w:rsid w:val="00066CD4"/>
    <w:rsid w:val="00066F9B"/>
    <w:rsid w:val="00067258"/>
    <w:rsid w:val="00067862"/>
    <w:rsid w:val="00070E7D"/>
    <w:rsid w:val="00071A79"/>
    <w:rsid w:val="00071B71"/>
    <w:rsid w:val="00071C16"/>
    <w:rsid w:val="0007320D"/>
    <w:rsid w:val="00073734"/>
    <w:rsid w:val="00074038"/>
    <w:rsid w:val="00074CE1"/>
    <w:rsid w:val="00075218"/>
    <w:rsid w:val="0007540D"/>
    <w:rsid w:val="00075486"/>
    <w:rsid w:val="00075901"/>
    <w:rsid w:val="0007665D"/>
    <w:rsid w:val="00076976"/>
    <w:rsid w:val="000774C4"/>
    <w:rsid w:val="000800D2"/>
    <w:rsid w:val="00082081"/>
    <w:rsid w:val="000829C9"/>
    <w:rsid w:val="000834C6"/>
    <w:rsid w:val="00083C35"/>
    <w:rsid w:val="000842D1"/>
    <w:rsid w:val="00084882"/>
    <w:rsid w:val="00084DCC"/>
    <w:rsid w:val="000862FA"/>
    <w:rsid w:val="0008689B"/>
    <w:rsid w:val="000868D9"/>
    <w:rsid w:val="0008725C"/>
    <w:rsid w:val="000878EE"/>
    <w:rsid w:val="000904DD"/>
    <w:rsid w:val="00090B92"/>
    <w:rsid w:val="00091153"/>
    <w:rsid w:val="00093A92"/>
    <w:rsid w:val="00093A9F"/>
    <w:rsid w:val="0009446A"/>
    <w:rsid w:val="0009538C"/>
    <w:rsid w:val="00096B93"/>
    <w:rsid w:val="00096C7A"/>
    <w:rsid w:val="00097345"/>
    <w:rsid w:val="00097A7E"/>
    <w:rsid w:val="000A0113"/>
    <w:rsid w:val="000A0F2F"/>
    <w:rsid w:val="000A17AC"/>
    <w:rsid w:val="000A1E4B"/>
    <w:rsid w:val="000A20E8"/>
    <w:rsid w:val="000A357E"/>
    <w:rsid w:val="000A4E28"/>
    <w:rsid w:val="000A5095"/>
    <w:rsid w:val="000A5271"/>
    <w:rsid w:val="000A58C2"/>
    <w:rsid w:val="000B0EA3"/>
    <w:rsid w:val="000B131D"/>
    <w:rsid w:val="000B13D2"/>
    <w:rsid w:val="000B2483"/>
    <w:rsid w:val="000B3403"/>
    <w:rsid w:val="000B34D8"/>
    <w:rsid w:val="000B3A8B"/>
    <w:rsid w:val="000B3BA7"/>
    <w:rsid w:val="000B41DC"/>
    <w:rsid w:val="000B49FC"/>
    <w:rsid w:val="000B53A3"/>
    <w:rsid w:val="000B6353"/>
    <w:rsid w:val="000B6469"/>
    <w:rsid w:val="000B64C5"/>
    <w:rsid w:val="000B6E1B"/>
    <w:rsid w:val="000B7909"/>
    <w:rsid w:val="000B7E7C"/>
    <w:rsid w:val="000C0C3E"/>
    <w:rsid w:val="000C0C9B"/>
    <w:rsid w:val="000C0D7A"/>
    <w:rsid w:val="000C153B"/>
    <w:rsid w:val="000C158E"/>
    <w:rsid w:val="000C1DF8"/>
    <w:rsid w:val="000C2043"/>
    <w:rsid w:val="000C2329"/>
    <w:rsid w:val="000C2E4C"/>
    <w:rsid w:val="000C3F2F"/>
    <w:rsid w:val="000C480D"/>
    <w:rsid w:val="000C4AB3"/>
    <w:rsid w:val="000C57AD"/>
    <w:rsid w:val="000C589C"/>
    <w:rsid w:val="000C590D"/>
    <w:rsid w:val="000C64AA"/>
    <w:rsid w:val="000C65A7"/>
    <w:rsid w:val="000C7BDD"/>
    <w:rsid w:val="000C7C22"/>
    <w:rsid w:val="000D21DC"/>
    <w:rsid w:val="000D2281"/>
    <w:rsid w:val="000D3006"/>
    <w:rsid w:val="000D3637"/>
    <w:rsid w:val="000D4BA4"/>
    <w:rsid w:val="000D55AC"/>
    <w:rsid w:val="000D6891"/>
    <w:rsid w:val="000D698C"/>
    <w:rsid w:val="000D6C19"/>
    <w:rsid w:val="000D6C2C"/>
    <w:rsid w:val="000D6C9E"/>
    <w:rsid w:val="000D6CB4"/>
    <w:rsid w:val="000D7639"/>
    <w:rsid w:val="000D7ECB"/>
    <w:rsid w:val="000E0E85"/>
    <w:rsid w:val="000E1082"/>
    <w:rsid w:val="000E3349"/>
    <w:rsid w:val="000E3CDD"/>
    <w:rsid w:val="000E3F7D"/>
    <w:rsid w:val="000E4F33"/>
    <w:rsid w:val="000E4FF1"/>
    <w:rsid w:val="000E596F"/>
    <w:rsid w:val="000E657C"/>
    <w:rsid w:val="000E6DC9"/>
    <w:rsid w:val="000E7579"/>
    <w:rsid w:val="000E7C23"/>
    <w:rsid w:val="000F03D7"/>
    <w:rsid w:val="000F0BCC"/>
    <w:rsid w:val="000F194C"/>
    <w:rsid w:val="000F240E"/>
    <w:rsid w:val="000F32A7"/>
    <w:rsid w:val="000F3B14"/>
    <w:rsid w:val="000F4076"/>
    <w:rsid w:val="000F466F"/>
    <w:rsid w:val="000F5561"/>
    <w:rsid w:val="000F590C"/>
    <w:rsid w:val="000F64C2"/>
    <w:rsid w:val="001003F3"/>
    <w:rsid w:val="00101177"/>
    <w:rsid w:val="001013A2"/>
    <w:rsid w:val="00101F19"/>
    <w:rsid w:val="00102113"/>
    <w:rsid w:val="001026D0"/>
    <w:rsid w:val="00103774"/>
    <w:rsid w:val="00103874"/>
    <w:rsid w:val="00103DF8"/>
    <w:rsid w:val="00104E1E"/>
    <w:rsid w:val="00104F99"/>
    <w:rsid w:val="001052F3"/>
    <w:rsid w:val="00105459"/>
    <w:rsid w:val="001068AA"/>
    <w:rsid w:val="0010746D"/>
    <w:rsid w:val="001074B3"/>
    <w:rsid w:val="0011112B"/>
    <w:rsid w:val="001118C2"/>
    <w:rsid w:val="00111D97"/>
    <w:rsid w:val="00111F74"/>
    <w:rsid w:val="00112154"/>
    <w:rsid w:val="00112CB9"/>
    <w:rsid w:val="001133FC"/>
    <w:rsid w:val="001156B8"/>
    <w:rsid w:val="00115C00"/>
    <w:rsid w:val="001160B0"/>
    <w:rsid w:val="0011622F"/>
    <w:rsid w:val="00116255"/>
    <w:rsid w:val="001172D7"/>
    <w:rsid w:val="00121E88"/>
    <w:rsid w:val="001238F2"/>
    <w:rsid w:val="001239FB"/>
    <w:rsid w:val="0012458E"/>
    <w:rsid w:val="00124CA6"/>
    <w:rsid w:val="00126286"/>
    <w:rsid w:val="00127C33"/>
    <w:rsid w:val="00130457"/>
    <w:rsid w:val="00132262"/>
    <w:rsid w:val="001324A5"/>
    <w:rsid w:val="00132717"/>
    <w:rsid w:val="0013308B"/>
    <w:rsid w:val="00133453"/>
    <w:rsid w:val="00133744"/>
    <w:rsid w:val="00133F8F"/>
    <w:rsid w:val="0013405E"/>
    <w:rsid w:val="001347E5"/>
    <w:rsid w:val="001348A5"/>
    <w:rsid w:val="00134C56"/>
    <w:rsid w:val="00135E59"/>
    <w:rsid w:val="0013617B"/>
    <w:rsid w:val="00137227"/>
    <w:rsid w:val="00137386"/>
    <w:rsid w:val="00137764"/>
    <w:rsid w:val="00137AA9"/>
    <w:rsid w:val="00137B0F"/>
    <w:rsid w:val="0014028C"/>
    <w:rsid w:val="00140869"/>
    <w:rsid w:val="00141979"/>
    <w:rsid w:val="001430B1"/>
    <w:rsid w:val="00143101"/>
    <w:rsid w:val="001435D6"/>
    <w:rsid w:val="001435F0"/>
    <w:rsid w:val="00145B1C"/>
    <w:rsid w:val="00147383"/>
    <w:rsid w:val="0014794C"/>
    <w:rsid w:val="001501D4"/>
    <w:rsid w:val="00150759"/>
    <w:rsid w:val="00150C13"/>
    <w:rsid w:val="00150E82"/>
    <w:rsid w:val="00150EC4"/>
    <w:rsid w:val="00151031"/>
    <w:rsid w:val="00151555"/>
    <w:rsid w:val="00151795"/>
    <w:rsid w:val="00151A6A"/>
    <w:rsid w:val="00151F2F"/>
    <w:rsid w:val="0015258F"/>
    <w:rsid w:val="00152608"/>
    <w:rsid w:val="001532B3"/>
    <w:rsid w:val="001536F6"/>
    <w:rsid w:val="00153B52"/>
    <w:rsid w:val="00154EFE"/>
    <w:rsid w:val="0015511B"/>
    <w:rsid w:val="00155239"/>
    <w:rsid w:val="00155311"/>
    <w:rsid w:val="00155814"/>
    <w:rsid w:val="00156DA1"/>
    <w:rsid w:val="0015706B"/>
    <w:rsid w:val="00157A39"/>
    <w:rsid w:val="00157C47"/>
    <w:rsid w:val="00157FEA"/>
    <w:rsid w:val="0016046D"/>
    <w:rsid w:val="0016073C"/>
    <w:rsid w:val="00160947"/>
    <w:rsid w:val="00161642"/>
    <w:rsid w:val="0016209C"/>
    <w:rsid w:val="00162345"/>
    <w:rsid w:val="001628F7"/>
    <w:rsid w:val="00162ACD"/>
    <w:rsid w:val="00163396"/>
    <w:rsid w:val="0016399D"/>
    <w:rsid w:val="00163EEB"/>
    <w:rsid w:val="0016420E"/>
    <w:rsid w:val="001651DE"/>
    <w:rsid w:val="0016575D"/>
    <w:rsid w:val="00166405"/>
    <w:rsid w:val="001665B0"/>
    <w:rsid w:val="00166CE6"/>
    <w:rsid w:val="001678C6"/>
    <w:rsid w:val="00167C0B"/>
    <w:rsid w:val="0017030A"/>
    <w:rsid w:val="001704F3"/>
    <w:rsid w:val="0017092C"/>
    <w:rsid w:val="00170F03"/>
    <w:rsid w:val="001719C5"/>
    <w:rsid w:val="0017318C"/>
    <w:rsid w:val="00173A30"/>
    <w:rsid w:val="00173DFB"/>
    <w:rsid w:val="00174A8B"/>
    <w:rsid w:val="00174E05"/>
    <w:rsid w:val="001758B3"/>
    <w:rsid w:val="00175A4A"/>
    <w:rsid w:val="00175B1D"/>
    <w:rsid w:val="00176011"/>
    <w:rsid w:val="00176B7F"/>
    <w:rsid w:val="00176ED1"/>
    <w:rsid w:val="00177342"/>
    <w:rsid w:val="001815E8"/>
    <w:rsid w:val="00181678"/>
    <w:rsid w:val="00181EF0"/>
    <w:rsid w:val="0018284F"/>
    <w:rsid w:val="0018289E"/>
    <w:rsid w:val="00182BFF"/>
    <w:rsid w:val="00182EEC"/>
    <w:rsid w:val="001831A1"/>
    <w:rsid w:val="00183636"/>
    <w:rsid w:val="001839F8"/>
    <w:rsid w:val="00183A6E"/>
    <w:rsid w:val="00184710"/>
    <w:rsid w:val="001847A3"/>
    <w:rsid w:val="00184943"/>
    <w:rsid w:val="00185184"/>
    <w:rsid w:val="00187EB7"/>
    <w:rsid w:val="0019024A"/>
    <w:rsid w:val="00190A51"/>
    <w:rsid w:val="0019221E"/>
    <w:rsid w:val="00192D2F"/>
    <w:rsid w:val="00192FA1"/>
    <w:rsid w:val="00193710"/>
    <w:rsid w:val="001938CC"/>
    <w:rsid w:val="00194908"/>
    <w:rsid w:val="001958E8"/>
    <w:rsid w:val="00196386"/>
    <w:rsid w:val="001A02B6"/>
    <w:rsid w:val="001A0EFB"/>
    <w:rsid w:val="001A2059"/>
    <w:rsid w:val="001A256A"/>
    <w:rsid w:val="001A2D9B"/>
    <w:rsid w:val="001A3249"/>
    <w:rsid w:val="001A4603"/>
    <w:rsid w:val="001A5031"/>
    <w:rsid w:val="001A531C"/>
    <w:rsid w:val="001A606D"/>
    <w:rsid w:val="001A6A06"/>
    <w:rsid w:val="001A6B9A"/>
    <w:rsid w:val="001B0AF0"/>
    <w:rsid w:val="001B1B83"/>
    <w:rsid w:val="001B1CF4"/>
    <w:rsid w:val="001B1E62"/>
    <w:rsid w:val="001B2F02"/>
    <w:rsid w:val="001B3CC0"/>
    <w:rsid w:val="001B3CD1"/>
    <w:rsid w:val="001B4943"/>
    <w:rsid w:val="001B4E2F"/>
    <w:rsid w:val="001B50E3"/>
    <w:rsid w:val="001B58C8"/>
    <w:rsid w:val="001B5D47"/>
    <w:rsid w:val="001B6325"/>
    <w:rsid w:val="001B69D9"/>
    <w:rsid w:val="001B6A77"/>
    <w:rsid w:val="001B6E18"/>
    <w:rsid w:val="001B7378"/>
    <w:rsid w:val="001B76B1"/>
    <w:rsid w:val="001B79C2"/>
    <w:rsid w:val="001B7B11"/>
    <w:rsid w:val="001C01B0"/>
    <w:rsid w:val="001C0506"/>
    <w:rsid w:val="001C07AC"/>
    <w:rsid w:val="001C0F1D"/>
    <w:rsid w:val="001C1EA1"/>
    <w:rsid w:val="001C22DA"/>
    <w:rsid w:val="001C3293"/>
    <w:rsid w:val="001C3B2D"/>
    <w:rsid w:val="001C481A"/>
    <w:rsid w:val="001C4AE0"/>
    <w:rsid w:val="001C4D72"/>
    <w:rsid w:val="001C5B41"/>
    <w:rsid w:val="001D0F54"/>
    <w:rsid w:val="001D1B68"/>
    <w:rsid w:val="001D357A"/>
    <w:rsid w:val="001D38F3"/>
    <w:rsid w:val="001D39A1"/>
    <w:rsid w:val="001D39C4"/>
    <w:rsid w:val="001D3CAB"/>
    <w:rsid w:val="001D3CFD"/>
    <w:rsid w:val="001D3F2D"/>
    <w:rsid w:val="001D4176"/>
    <w:rsid w:val="001D54AB"/>
    <w:rsid w:val="001D5B06"/>
    <w:rsid w:val="001D69C8"/>
    <w:rsid w:val="001D7182"/>
    <w:rsid w:val="001D75AE"/>
    <w:rsid w:val="001D7B8D"/>
    <w:rsid w:val="001E055A"/>
    <w:rsid w:val="001E15EA"/>
    <w:rsid w:val="001E2BCE"/>
    <w:rsid w:val="001E2FEB"/>
    <w:rsid w:val="001E30AE"/>
    <w:rsid w:val="001E3EAC"/>
    <w:rsid w:val="001E4BCA"/>
    <w:rsid w:val="001E4CA5"/>
    <w:rsid w:val="001E4E15"/>
    <w:rsid w:val="001E5F81"/>
    <w:rsid w:val="001E6EAC"/>
    <w:rsid w:val="001E7311"/>
    <w:rsid w:val="001E7475"/>
    <w:rsid w:val="001E78A9"/>
    <w:rsid w:val="001E7DA7"/>
    <w:rsid w:val="001F046E"/>
    <w:rsid w:val="001F137F"/>
    <w:rsid w:val="001F23C5"/>
    <w:rsid w:val="001F2774"/>
    <w:rsid w:val="001F2E3E"/>
    <w:rsid w:val="001F30AC"/>
    <w:rsid w:val="001F65B7"/>
    <w:rsid w:val="001F6CF9"/>
    <w:rsid w:val="001F7D1A"/>
    <w:rsid w:val="00200211"/>
    <w:rsid w:val="00200449"/>
    <w:rsid w:val="00202464"/>
    <w:rsid w:val="00203166"/>
    <w:rsid w:val="002034C7"/>
    <w:rsid w:val="00203F03"/>
    <w:rsid w:val="002046E0"/>
    <w:rsid w:val="00205277"/>
    <w:rsid w:val="00205403"/>
    <w:rsid w:val="00205845"/>
    <w:rsid w:val="0020795D"/>
    <w:rsid w:val="00207A77"/>
    <w:rsid w:val="00207C19"/>
    <w:rsid w:val="00210C6A"/>
    <w:rsid w:val="00210FE2"/>
    <w:rsid w:val="0021116A"/>
    <w:rsid w:val="00211964"/>
    <w:rsid w:val="00212623"/>
    <w:rsid w:val="002142A3"/>
    <w:rsid w:val="002143EC"/>
    <w:rsid w:val="00214C3D"/>
    <w:rsid w:val="00214CCD"/>
    <w:rsid w:val="002163E6"/>
    <w:rsid w:val="002168F0"/>
    <w:rsid w:val="0021693E"/>
    <w:rsid w:val="00216976"/>
    <w:rsid w:val="00216BE1"/>
    <w:rsid w:val="00217DD3"/>
    <w:rsid w:val="002207CE"/>
    <w:rsid w:val="00220BB9"/>
    <w:rsid w:val="00220D8F"/>
    <w:rsid w:val="002219A7"/>
    <w:rsid w:val="00221AED"/>
    <w:rsid w:val="00221BA5"/>
    <w:rsid w:val="0022268D"/>
    <w:rsid w:val="00222F10"/>
    <w:rsid w:val="00223953"/>
    <w:rsid w:val="00223BFD"/>
    <w:rsid w:val="002241C6"/>
    <w:rsid w:val="0022431F"/>
    <w:rsid w:val="002247B7"/>
    <w:rsid w:val="002256B3"/>
    <w:rsid w:val="00225AAD"/>
    <w:rsid w:val="00225D92"/>
    <w:rsid w:val="00227573"/>
    <w:rsid w:val="002301A0"/>
    <w:rsid w:val="002308D4"/>
    <w:rsid w:val="00230C54"/>
    <w:rsid w:val="002310D5"/>
    <w:rsid w:val="002310DF"/>
    <w:rsid w:val="00232258"/>
    <w:rsid w:val="002324E2"/>
    <w:rsid w:val="00232A53"/>
    <w:rsid w:val="00233209"/>
    <w:rsid w:val="0023361A"/>
    <w:rsid w:val="0023379F"/>
    <w:rsid w:val="002340A6"/>
    <w:rsid w:val="002345E6"/>
    <w:rsid w:val="00234A4F"/>
    <w:rsid w:val="0023507C"/>
    <w:rsid w:val="002350B6"/>
    <w:rsid w:val="00235A36"/>
    <w:rsid w:val="00236448"/>
    <w:rsid w:val="002365B9"/>
    <w:rsid w:val="00236D2D"/>
    <w:rsid w:val="002371CF"/>
    <w:rsid w:val="00237839"/>
    <w:rsid w:val="00237C63"/>
    <w:rsid w:val="0024182A"/>
    <w:rsid w:val="002426F1"/>
    <w:rsid w:val="00242EBE"/>
    <w:rsid w:val="00243ABC"/>
    <w:rsid w:val="00243D45"/>
    <w:rsid w:val="00244025"/>
    <w:rsid w:val="00245E29"/>
    <w:rsid w:val="00246224"/>
    <w:rsid w:val="00250A5F"/>
    <w:rsid w:val="00251BEC"/>
    <w:rsid w:val="00251F79"/>
    <w:rsid w:val="00252125"/>
    <w:rsid w:val="00252562"/>
    <w:rsid w:val="00252A95"/>
    <w:rsid w:val="002557C1"/>
    <w:rsid w:val="00255C6F"/>
    <w:rsid w:val="0025660F"/>
    <w:rsid w:val="00256DDD"/>
    <w:rsid w:val="00257AC2"/>
    <w:rsid w:val="00260767"/>
    <w:rsid w:val="00260D9B"/>
    <w:rsid w:val="00261F05"/>
    <w:rsid w:val="00261F94"/>
    <w:rsid w:val="002624C7"/>
    <w:rsid w:val="00262A82"/>
    <w:rsid w:val="00262B94"/>
    <w:rsid w:val="00262BC0"/>
    <w:rsid w:val="002630E6"/>
    <w:rsid w:val="002630F5"/>
    <w:rsid w:val="002632E5"/>
    <w:rsid w:val="002636DA"/>
    <w:rsid w:val="00264D6D"/>
    <w:rsid w:val="00265AE6"/>
    <w:rsid w:val="002669BC"/>
    <w:rsid w:val="00266A9B"/>
    <w:rsid w:val="00266E39"/>
    <w:rsid w:val="0027014A"/>
    <w:rsid w:val="00271DE3"/>
    <w:rsid w:val="00271FF2"/>
    <w:rsid w:val="00273157"/>
    <w:rsid w:val="00273D31"/>
    <w:rsid w:val="00273E12"/>
    <w:rsid w:val="0027422D"/>
    <w:rsid w:val="002743EA"/>
    <w:rsid w:val="00274C70"/>
    <w:rsid w:val="002752AF"/>
    <w:rsid w:val="002753F7"/>
    <w:rsid w:val="00275699"/>
    <w:rsid w:val="00275BFD"/>
    <w:rsid w:val="00276335"/>
    <w:rsid w:val="00276A79"/>
    <w:rsid w:val="00277244"/>
    <w:rsid w:val="00277314"/>
    <w:rsid w:val="00277430"/>
    <w:rsid w:val="0027756B"/>
    <w:rsid w:val="00283975"/>
    <w:rsid w:val="00284DB3"/>
    <w:rsid w:val="00284FDE"/>
    <w:rsid w:val="00285241"/>
    <w:rsid w:val="002857D7"/>
    <w:rsid w:val="002868B9"/>
    <w:rsid w:val="0028757C"/>
    <w:rsid w:val="002879F5"/>
    <w:rsid w:val="00287F71"/>
    <w:rsid w:val="002904C8"/>
    <w:rsid w:val="002914EE"/>
    <w:rsid w:val="00291683"/>
    <w:rsid w:val="00291D4E"/>
    <w:rsid w:val="002923EB"/>
    <w:rsid w:val="002929C2"/>
    <w:rsid w:val="002933F6"/>
    <w:rsid w:val="0029446B"/>
    <w:rsid w:val="00294FEC"/>
    <w:rsid w:val="002950A3"/>
    <w:rsid w:val="0029555F"/>
    <w:rsid w:val="002959DD"/>
    <w:rsid w:val="00295B75"/>
    <w:rsid w:val="00296A31"/>
    <w:rsid w:val="00296FB9"/>
    <w:rsid w:val="00297109"/>
    <w:rsid w:val="002A068A"/>
    <w:rsid w:val="002A1256"/>
    <w:rsid w:val="002A1F9B"/>
    <w:rsid w:val="002A2718"/>
    <w:rsid w:val="002A3387"/>
    <w:rsid w:val="002A343E"/>
    <w:rsid w:val="002A35C8"/>
    <w:rsid w:val="002A3A30"/>
    <w:rsid w:val="002A4569"/>
    <w:rsid w:val="002A51F6"/>
    <w:rsid w:val="002A5C84"/>
    <w:rsid w:val="002A5D32"/>
    <w:rsid w:val="002A6452"/>
    <w:rsid w:val="002A6459"/>
    <w:rsid w:val="002A652D"/>
    <w:rsid w:val="002A6EBF"/>
    <w:rsid w:val="002A7AD6"/>
    <w:rsid w:val="002B11A8"/>
    <w:rsid w:val="002B1B58"/>
    <w:rsid w:val="002B21DF"/>
    <w:rsid w:val="002B25AC"/>
    <w:rsid w:val="002B339C"/>
    <w:rsid w:val="002B4592"/>
    <w:rsid w:val="002B46DF"/>
    <w:rsid w:val="002B485E"/>
    <w:rsid w:val="002B48C8"/>
    <w:rsid w:val="002B5CFB"/>
    <w:rsid w:val="002B77A0"/>
    <w:rsid w:val="002C0412"/>
    <w:rsid w:val="002C0660"/>
    <w:rsid w:val="002C0C61"/>
    <w:rsid w:val="002C1370"/>
    <w:rsid w:val="002C29A1"/>
    <w:rsid w:val="002C2EF1"/>
    <w:rsid w:val="002C31CB"/>
    <w:rsid w:val="002C37C5"/>
    <w:rsid w:val="002C38E8"/>
    <w:rsid w:val="002C3961"/>
    <w:rsid w:val="002C3D3F"/>
    <w:rsid w:val="002C521D"/>
    <w:rsid w:val="002C52CF"/>
    <w:rsid w:val="002C568A"/>
    <w:rsid w:val="002C630E"/>
    <w:rsid w:val="002C69F1"/>
    <w:rsid w:val="002C7254"/>
    <w:rsid w:val="002D0CF2"/>
    <w:rsid w:val="002D13B7"/>
    <w:rsid w:val="002D1D83"/>
    <w:rsid w:val="002D2463"/>
    <w:rsid w:val="002D2476"/>
    <w:rsid w:val="002D265F"/>
    <w:rsid w:val="002D2E83"/>
    <w:rsid w:val="002D3534"/>
    <w:rsid w:val="002D360B"/>
    <w:rsid w:val="002D3B3B"/>
    <w:rsid w:val="002D4551"/>
    <w:rsid w:val="002D4BCB"/>
    <w:rsid w:val="002D4E53"/>
    <w:rsid w:val="002D5556"/>
    <w:rsid w:val="002D6D41"/>
    <w:rsid w:val="002D7214"/>
    <w:rsid w:val="002D74A0"/>
    <w:rsid w:val="002D74CA"/>
    <w:rsid w:val="002D7EA5"/>
    <w:rsid w:val="002E11F8"/>
    <w:rsid w:val="002E18DD"/>
    <w:rsid w:val="002E1FE4"/>
    <w:rsid w:val="002E28E0"/>
    <w:rsid w:val="002E2A24"/>
    <w:rsid w:val="002E338D"/>
    <w:rsid w:val="002E33B2"/>
    <w:rsid w:val="002E378F"/>
    <w:rsid w:val="002E3A6A"/>
    <w:rsid w:val="002E3B70"/>
    <w:rsid w:val="002E47E6"/>
    <w:rsid w:val="002E5016"/>
    <w:rsid w:val="002E548B"/>
    <w:rsid w:val="002E5A29"/>
    <w:rsid w:val="002E7583"/>
    <w:rsid w:val="002F02C9"/>
    <w:rsid w:val="002F0D21"/>
    <w:rsid w:val="002F0DBD"/>
    <w:rsid w:val="002F1087"/>
    <w:rsid w:val="002F1E8B"/>
    <w:rsid w:val="002F234A"/>
    <w:rsid w:val="002F280D"/>
    <w:rsid w:val="002F2B83"/>
    <w:rsid w:val="002F2D2C"/>
    <w:rsid w:val="002F44E3"/>
    <w:rsid w:val="002F504A"/>
    <w:rsid w:val="002F5926"/>
    <w:rsid w:val="002F6812"/>
    <w:rsid w:val="002F69B8"/>
    <w:rsid w:val="002F7090"/>
    <w:rsid w:val="00300661"/>
    <w:rsid w:val="00300727"/>
    <w:rsid w:val="00300845"/>
    <w:rsid w:val="00301350"/>
    <w:rsid w:val="00303524"/>
    <w:rsid w:val="00303760"/>
    <w:rsid w:val="00303AE1"/>
    <w:rsid w:val="00304D17"/>
    <w:rsid w:val="00304E30"/>
    <w:rsid w:val="003055F2"/>
    <w:rsid w:val="00306762"/>
    <w:rsid w:val="00306A0C"/>
    <w:rsid w:val="00306EAF"/>
    <w:rsid w:val="00307AEC"/>
    <w:rsid w:val="003100A9"/>
    <w:rsid w:val="00310B3D"/>
    <w:rsid w:val="003112F6"/>
    <w:rsid w:val="0031188A"/>
    <w:rsid w:val="003126B9"/>
    <w:rsid w:val="00313055"/>
    <w:rsid w:val="00313285"/>
    <w:rsid w:val="00313531"/>
    <w:rsid w:val="0031424C"/>
    <w:rsid w:val="0031428E"/>
    <w:rsid w:val="0031439E"/>
    <w:rsid w:val="003145EA"/>
    <w:rsid w:val="00315067"/>
    <w:rsid w:val="00315EDE"/>
    <w:rsid w:val="003165FC"/>
    <w:rsid w:val="00317125"/>
    <w:rsid w:val="00320105"/>
    <w:rsid w:val="00320542"/>
    <w:rsid w:val="003217C1"/>
    <w:rsid w:val="003223F7"/>
    <w:rsid w:val="00323742"/>
    <w:rsid w:val="00323850"/>
    <w:rsid w:val="00323A07"/>
    <w:rsid w:val="00323F0B"/>
    <w:rsid w:val="00323FFE"/>
    <w:rsid w:val="003249F5"/>
    <w:rsid w:val="0032559B"/>
    <w:rsid w:val="00325D15"/>
    <w:rsid w:val="003276A7"/>
    <w:rsid w:val="00330018"/>
    <w:rsid w:val="00330498"/>
    <w:rsid w:val="0033095C"/>
    <w:rsid w:val="00331F4C"/>
    <w:rsid w:val="003320B5"/>
    <w:rsid w:val="00332378"/>
    <w:rsid w:val="003324E3"/>
    <w:rsid w:val="003326DE"/>
    <w:rsid w:val="0033302B"/>
    <w:rsid w:val="0033302D"/>
    <w:rsid w:val="003349E7"/>
    <w:rsid w:val="00334A8F"/>
    <w:rsid w:val="00334E34"/>
    <w:rsid w:val="00336A4A"/>
    <w:rsid w:val="0033741C"/>
    <w:rsid w:val="00337C51"/>
    <w:rsid w:val="00337D3C"/>
    <w:rsid w:val="00341C9C"/>
    <w:rsid w:val="00341FA5"/>
    <w:rsid w:val="003422BD"/>
    <w:rsid w:val="003427C0"/>
    <w:rsid w:val="00342B46"/>
    <w:rsid w:val="00342F63"/>
    <w:rsid w:val="00343AFC"/>
    <w:rsid w:val="00343B2F"/>
    <w:rsid w:val="00343DAE"/>
    <w:rsid w:val="003467F4"/>
    <w:rsid w:val="00346E95"/>
    <w:rsid w:val="00347020"/>
    <w:rsid w:val="00347351"/>
    <w:rsid w:val="00347394"/>
    <w:rsid w:val="003473C0"/>
    <w:rsid w:val="003474AB"/>
    <w:rsid w:val="00350CC0"/>
    <w:rsid w:val="003512AF"/>
    <w:rsid w:val="003512CE"/>
    <w:rsid w:val="00351636"/>
    <w:rsid w:val="00352CDB"/>
    <w:rsid w:val="00352F0E"/>
    <w:rsid w:val="00353346"/>
    <w:rsid w:val="00353B6F"/>
    <w:rsid w:val="00355579"/>
    <w:rsid w:val="00355D99"/>
    <w:rsid w:val="00356A5E"/>
    <w:rsid w:val="00356CC4"/>
    <w:rsid w:val="00357CBD"/>
    <w:rsid w:val="00360A0A"/>
    <w:rsid w:val="00361199"/>
    <w:rsid w:val="00361C75"/>
    <w:rsid w:val="003622FA"/>
    <w:rsid w:val="003632BC"/>
    <w:rsid w:val="003635DA"/>
    <w:rsid w:val="0036361E"/>
    <w:rsid w:val="00365521"/>
    <w:rsid w:val="00365CCD"/>
    <w:rsid w:val="00366075"/>
    <w:rsid w:val="003663D4"/>
    <w:rsid w:val="00367CFF"/>
    <w:rsid w:val="00367E83"/>
    <w:rsid w:val="00371C90"/>
    <w:rsid w:val="00372D8F"/>
    <w:rsid w:val="003755B7"/>
    <w:rsid w:val="0037579A"/>
    <w:rsid w:val="00376005"/>
    <w:rsid w:val="00376354"/>
    <w:rsid w:val="0037690E"/>
    <w:rsid w:val="00380D78"/>
    <w:rsid w:val="0038255B"/>
    <w:rsid w:val="00382719"/>
    <w:rsid w:val="00382932"/>
    <w:rsid w:val="00382F32"/>
    <w:rsid w:val="00383551"/>
    <w:rsid w:val="0038384D"/>
    <w:rsid w:val="00383944"/>
    <w:rsid w:val="003845C1"/>
    <w:rsid w:val="00384698"/>
    <w:rsid w:val="00385DB1"/>
    <w:rsid w:val="003864F5"/>
    <w:rsid w:val="00387056"/>
    <w:rsid w:val="00387F4F"/>
    <w:rsid w:val="003900CE"/>
    <w:rsid w:val="00391125"/>
    <w:rsid w:val="0039183B"/>
    <w:rsid w:val="0039238C"/>
    <w:rsid w:val="0039243A"/>
    <w:rsid w:val="00392591"/>
    <w:rsid w:val="0039303A"/>
    <w:rsid w:val="00393B59"/>
    <w:rsid w:val="00393B66"/>
    <w:rsid w:val="0039492F"/>
    <w:rsid w:val="00394D8D"/>
    <w:rsid w:val="0039629C"/>
    <w:rsid w:val="00396527"/>
    <w:rsid w:val="00396A4A"/>
    <w:rsid w:val="00396FBF"/>
    <w:rsid w:val="00397D84"/>
    <w:rsid w:val="003A0632"/>
    <w:rsid w:val="003A0FB0"/>
    <w:rsid w:val="003A11EC"/>
    <w:rsid w:val="003A14BD"/>
    <w:rsid w:val="003A1588"/>
    <w:rsid w:val="003A20A4"/>
    <w:rsid w:val="003A23FA"/>
    <w:rsid w:val="003A2501"/>
    <w:rsid w:val="003A2A99"/>
    <w:rsid w:val="003A346D"/>
    <w:rsid w:val="003A3603"/>
    <w:rsid w:val="003A3EDC"/>
    <w:rsid w:val="003A44A9"/>
    <w:rsid w:val="003A4F19"/>
    <w:rsid w:val="003A5285"/>
    <w:rsid w:val="003A54E7"/>
    <w:rsid w:val="003A59B3"/>
    <w:rsid w:val="003A5A6D"/>
    <w:rsid w:val="003A5D80"/>
    <w:rsid w:val="003A682F"/>
    <w:rsid w:val="003A6A8C"/>
    <w:rsid w:val="003A6F86"/>
    <w:rsid w:val="003A6FAB"/>
    <w:rsid w:val="003A7EEA"/>
    <w:rsid w:val="003B0A74"/>
    <w:rsid w:val="003B0E05"/>
    <w:rsid w:val="003B235C"/>
    <w:rsid w:val="003B379E"/>
    <w:rsid w:val="003B417E"/>
    <w:rsid w:val="003B56FB"/>
    <w:rsid w:val="003B5706"/>
    <w:rsid w:val="003B5960"/>
    <w:rsid w:val="003B59F3"/>
    <w:rsid w:val="003B5D88"/>
    <w:rsid w:val="003B5F1D"/>
    <w:rsid w:val="003B665F"/>
    <w:rsid w:val="003B6BE4"/>
    <w:rsid w:val="003B6E8C"/>
    <w:rsid w:val="003B7CDE"/>
    <w:rsid w:val="003C017C"/>
    <w:rsid w:val="003C0E42"/>
    <w:rsid w:val="003C2326"/>
    <w:rsid w:val="003C243A"/>
    <w:rsid w:val="003C3363"/>
    <w:rsid w:val="003C3F81"/>
    <w:rsid w:val="003C41C8"/>
    <w:rsid w:val="003C4A52"/>
    <w:rsid w:val="003C5A85"/>
    <w:rsid w:val="003C5BB1"/>
    <w:rsid w:val="003C666A"/>
    <w:rsid w:val="003C6D18"/>
    <w:rsid w:val="003C7139"/>
    <w:rsid w:val="003D01F6"/>
    <w:rsid w:val="003D0B95"/>
    <w:rsid w:val="003D0BDD"/>
    <w:rsid w:val="003D0E8E"/>
    <w:rsid w:val="003D25C2"/>
    <w:rsid w:val="003D3296"/>
    <w:rsid w:val="003D45BD"/>
    <w:rsid w:val="003D4D74"/>
    <w:rsid w:val="003D4EF0"/>
    <w:rsid w:val="003D551D"/>
    <w:rsid w:val="003D59E2"/>
    <w:rsid w:val="003D5F83"/>
    <w:rsid w:val="003D657F"/>
    <w:rsid w:val="003D70A2"/>
    <w:rsid w:val="003D7322"/>
    <w:rsid w:val="003E06B3"/>
    <w:rsid w:val="003E1BD4"/>
    <w:rsid w:val="003E2078"/>
    <w:rsid w:val="003E3562"/>
    <w:rsid w:val="003E3C91"/>
    <w:rsid w:val="003E41E3"/>
    <w:rsid w:val="003E4E0C"/>
    <w:rsid w:val="003E568F"/>
    <w:rsid w:val="003E5D18"/>
    <w:rsid w:val="003E6040"/>
    <w:rsid w:val="003E6CA0"/>
    <w:rsid w:val="003F029B"/>
    <w:rsid w:val="003F03F5"/>
    <w:rsid w:val="003F0B4A"/>
    <w:rsid w:val="003F0F59"/>
    <w:rsid w:val="003F1D81"/>
    <w:rsid w:val="003F1DE4"/>
    <w:rsid w:val="003F263C"/>
    <w:rsid w:val="003F2BFE"/>
    <w:rsid w:val="003F3F2F"/>
    <w:rsid w:val="003F4F9C"/>
    <w:rsid w:val="003F4FEA"/>
    <w:rsid w:val="003F5379"/>
    <w:rsid w:val="003F591D"/>
    <w:rsid w:val="003F5B77"/>
    <w:rsid w:val="003F67EE"/>
    <w:rsid w:val="003F6DE8"/>
    <w:rsid w:val="003F6FCD"/>
    <w:rsid w:val="003F72FA"/>
    <w:rsid w:val="003F7BAB"/>
    <w:rsid w:val="003F7E8F"/>
    <w:rsid w:val="0040027D"/>
    <w:rsid w:val="0040030A"/>
    <w:rsid w:val="004005AC"/>
    <w:rsid w:val="00400650"/>
    <w:rsid w:val="00400EA4"/>
    <w:rsid w:val="00403745"/>
    <w:rsid w:val="00403AC1"/>
    <w:rsid w:val="0040436E"/>
    <w:rsid w:val="00404DE5"/>
    <w:rsid w:val="00405C03"/>
    <w:rsid w:val="00406C99"/>
    <w:rsid w:val="004104CC"/>
    <w:rsid w:val="0041066B"/>
    <w:rsid w:val="004116A6"/>
    <w:rsid w:val="00412002"/>
    <w:rsid w:val="004128E5"/>
    <w:rsid w:val="004128F2"/>
    <w:rsid w:val="0041342A"/>
    <w:rsid w:val="004138D8"/>
    <w:rsid w:val="00414445"/>
    <w:rsid w:val="004202AA"/>
    <w:rsid w:val="0042123E"/>
    <w:rsid w:val="00421935"/>
    <w:rsid w:val="004224B0"/>
    <w:rsid w:val="00423BB7"/>
    <w:rsid w:val="0042469E"/>
    <w:rsid w:val="00424A7C"/>
    <w:rsid w:val="0042512D"/>
    <w:rsid w:val="00426232"/>
    <w:rsid w:val="00427022"/>
    <w:rsid w:val="004271E5"/>
    <w:rsid w:val="004271F3"/>
    <w:rsid w:val="00427222"/>
    <w:rsid w:val="004273CA"/>
    <w:rsid w:val="0042763B"/>
    <w:rsid w:val="00427F89"/>
    <w:rsid w:val="0043094F"/>
    <w:rsid w:val="00432480"/>
    <w:rsid w:val="00432A28"/>
    <w:rsid w:val="00432DBA"/>
    <w:rsid w:val="00433988"/>
    <w:rsid w:val="004339DE"/>
    <w:rsid w:val="004340DE"/>
    <w:rsid w:val="004340FA"/>
    <w:rsid w:val="00434386"/>
    <w:rsid w:val="004345A7"/>
    <w:rsid w:val="00434BC7"/>
    <w:rsid w:val="00436A80"/>
    <w:rsid w:val="00436AD8"/>
    <w:rsid w:val="004374AC"/>
    <w:rsid w:val="0043790B"/>
    <w:rsid w:val="00440562"/>
    <w:rsid w:val="0044089A"/>
    <w:rsid w:val="00440EB0"/>
    <w:rsid w:val="0044196B"/>
    <w:rsid w:val="00441B7D"/>
    <w:rsid w:val="00443D7E"/>
    <w:rsid w:val="00445006"/>
    <w:rsid w:val="00445010"/>
    <w:rsid w:val="004455DF"/>
    <w:rsid w:val="004457E1"/>
    <w:rsid w:val="00445997"/>
    <w:rsid w:val="004466EC"/>
    <w:rsid w:val="00447D94"/>
    <w:rsid w:val="00450BC7"/>
    <w:rsid w:val="00450C21"/>
    <w:rsid w:val="00452619"/>
    <w:rsid w:val="00452A0A"/>
    <w:rsid w:val="00453ACB"/>
    <w:rsid w:val="00453D0B"/>
    <w:rsid w:val="00453DDA"/>
    <w:rsid w:val="0045408A"/>
    <w:rsid w:val="00454924"/>
    <w:rsid w:val="00454EBF"/>
    <w:rsid w:val="00456F88"/>
    <w:rsid w:val="0045774A"/>
    <w:rsid w:val="00461AC0"/>
    <w:rsid w:val="00461CD9"/>
    <w:rsid w:val="00462C33"/>
    <w:rsid w:val="00463DBD"/>
    <w:rsid w:val="00464DAC"/>
    <w:rsid w:val="0046594A"/>
    <w:rsid w:val="0046667E"/>
    <w:rsid w:val="00466D73"/>
    <w:rsid w:val="00466F11"/>
    <w:rsid w:val="00466F70"/>
    <w:rsid w:val="0046758D"/>
    <w:rsid w:val="00467614"/>
    <w:rsid w:val="00467BC6"/>
    <w:rsid w:val="004703DF"/>
    <w:rsid w:val="00470A92"/>
    <w:rsid w:val="0047118F"/>
    <w:rsid w:val="00472C8C"/>
    <w:rsid w:val="00472CD2"/>
    <w:rsid w:val="00473E34"/>
    <w:rsid w:val="00473ECC"/>
    <w:rsid w:val="00474ACF"/>
    <w:rsid w:val="00474F54"/>
    <w:rsid w:val="00475969"/>
    <w:rsid w:val="00475D8C"/>
    <w:rsid w:val="00476F59"/>
    <w:rsid w:val="0047787A"/>
    <w:rsid w:val="00480548"/>
    <w:rsid w:val="00481C9E"/>
    <w:rsid w:val="00481E9C"/>
    <w:rsid w:val="0048268A"/>
    <w:rsid w:val="00482F87"/>
    <w:rsid w:val="00483758"/>
    <w:rsid w:val="00483A6E"/>
    <w:rsid w:val="00483FED"/>
    <w:rsid w:val="0048417E"/>
    <w:rsid w:val="004841F8"/>
    <w:rsid w:val="00485033"/>
    <w:rsid w:val="004879D7"/>
    <w:rsid w:val="0049078A"/>
    <w:rsid w:val="00490A0C"/>
    <w:rsid w:val="004911A4"/>
    <w:rsid w:val="00491445"/>
    <w:rsid w:val="004915C6"/>
    <w:rsid w:val="00491916"/>
    <w:rsid w:val="004920A5"/>
    <w:rsid w:val="00492E97"/>
    <w:rsid w:val="0049416D"/>
    <w:rsid w:val="004948BD"/>
    <w:rsid w:val="004957FD"/>
    <w:rsid w:val="0049589D"/>
    <w:rsid w:val="00496B83"/>
    <w:rsid w:val="00496E97"/>
    <w:rsid w:val="004974E1"/>
    <w:rsid w:val="004A01B7"/>
    <w:rsid w:val="004A0675"/>
    <w:rsid w:val="004A096D"/>
    <w:rsid w:val="004A0F80"/>
    <w:rsid w:val="004A113E"/>
    <w:rsid w:val="004A1770"/>
    <w:rsid w:val="004A18E1"/>
    <w:rsid w:val="004A1B55"/>
    <w:rsid w:val="004A26F6"/>
    <w:rsid w:val="004A2F1C"/>
    <w:rsid w:val="004A3198"/>
    <w:rsid w:val="004A3CC9"/>
    <w:rsid w:val="004A4BC8"/>
    <w:rsid w:val="004A6EC5"/>
    <w:rsid w:val="004A7B23"/>
    <w:rsid w:val="004A7C2C"/>
    <w:rsid w:val="004B018E"/>
    <w:rsid w:val="004B0867"/>
    <w:rsid w:val="004B1EA4"/>
    <w:rsid w:val="004B1FA8"/>
    <w:rsid w:val="004B1FE6"/>
    <w:rsid w:val="004B201C"/>
    <w:rsid w:val="004B268D"/>
    <w:rsid w:val="004B2DE6"/>
    <w:rsid w:val="004B36DC"/>
    <w:rsid w:val="004B3CBC"/>
    <w:rsid w:val="004B468D"/>
    <w:rsid w:val="004B4893"/>
    <w:rsid w:val="004B4AC0"/>
    <w:rsid w:val="004B60CE"/>
    <w:rsid w:val="004B68DA"/>
    <w:rsid w:val="004B6CD2"/>
    <w:rsid w:val="004B7A69"/>
    <w:rsid w:val="004C0086"/>
    <w:rsid w:val="004C11C8"/>
    <w:rsid w:val="004C17B1"/>
    <w:rsid w:val="004C19D9"/>
    <w:rsid w:val="004C2781"/>
    <w:rsid w:val="004C2BC6"/>
    <w:rsid w:val="004C36BD"/>
    <w:rsid w:val="004C3766"/>
    <w:rsid w:val="004C3E0D"/>
    <w:rsid w:val="004C3E47"/>
    <w:rsid w:val="004C443C"/>
    <w:rsid w:val="004C47ED"/>
    <w:rsid w:val="004C4989"/>
    <w:rsid w:val="004C4DAD"/>
    <w:rsid w:val="004C58F1"/>
    <w:rsid w:val="004C6AF1"/>
    <w:rsid w:val="004D0341"/>
    <w:rsid w:val="004D036E"/>
    <w:rsid w:val="004D0AC0"/>
    <w:rsid w:val="004D0E19"/>
    <w:rsid w:val="004D11E9"/>
    <w:rsid w:val="004D13DA"/>
    <w:rsid w:val="004D2101"/>
    <w:rsid w:val="004D2BC1"/>
    <w:rsid w:val="004D33E5"/>
    <w:rsid w:val="004D4D9D"/>
    <w:rsid w:val="004D5524"/>
    <w:rsid w:val="004D5FE8"/>
    <w:rsid w:val="004D6795"/>
    <w:rsid w:val="004E0F21"/>
    <w:rsid w:val="004E24CC"/>
    <w:rsid w:val="004E288D"/>
    <w:rsid w:val="004E3483"/>
    <w:rsid w:val="004E392E"/>
    <w:rsid w:val="004E3C71"/>
    <w:rsid w:val="004E5249"/>
    <w:rsid w:val="004E537E"/>
    <w:rsid w:val="004E5549"/>
    <w:rsid w:val="004E5DEF"/>
    <w:rsid w:val="004E689E"/>
    <w:rsid w:val="004E6E08"/>
    <w:rsid w:val="004E6F92"/>
    <w:rsid w:val="004E73E9"/>
    <w:rsid w:val="004F01A0"/>
    <w:rsid w:val="004F14D5"/>
    <w:rsid w:val="004F386A"/>
    <w:rsid w:val="004F3DE3"/>
    <w:rsid w:val="004F3E99"/>
    <w:rsid w:val="004F45F0"/>
    <w:rsid w:val="004F4F47"/>
    <w:rsid w:val="004F54BF"/>
    <w:rsid w:val="004F6529"/>
    <w:rsid w:val="004F6871"/>
    <w:rsid w:val="004F6D15"/>
    <w:rsid w:val="00501062"/>
    <w:rsid w:val="00501B52"/>
    <w:rsid w:val="005020C3"/>
    <w:rsid w:val="00502889"/>
    <w:rsid w:val="00503849"/>
    <w:rsid w:val="00503BCF"/>
    <w:rsid w:val="00504EB6"/>
    <w:rsid w:val="00505AF4"/>
    <w:rsid w:val="00506162"/>
    <w:rsid w:val="005067FD"/>
    <w:rsid w:val="00506D83"/>
    <w:rsid w:val="005071A2"/>
    <w:rsid w:val="0050767D"/>
    <w:rsid w:val="00507861"/>
    <w:rsid w:val="00507992"/>
    <w:rsid w:val="00510E6E"/>
    <w:rsid w:val="005110A6"/>
    <w:rsid w:val="00511CD7"/>
    <w:rsid w:val="00512046"/>
    <w:rsid w:val="005122E5"/>
    <w:rsid w:val="005128E0"/>
    <w:rsid w:val="005129EE"/>
    <w:rsid w:val="00513137"/>
    <w:rsid w:val="005134A1"/>
    <w:rsid w:val="0051479B"/>
    <w:rsid w:val="00514A9F"/>
    <w:rsid w:val="00515250"/>
    <w:rsid w:val="00515C52"/>
    <w:rsid w:val="005163E9"/>
    <w:rsid w:val="0051681C"/>
    <w:rsid w:val="00521ABB"/>
    <w:rsid w:val="00521C00"/>
    <w:rsid w:val="005225C9"/>
    <w:rsid w:val="00522CCB"/>
    <w:rsid w:val="0052312D"/>
    <w:rsid w:val="00524527"/>
    <w:rsid w:val="0052479E"/>
    <w:rsid w:val="0052487E"/>
    <w:rsid w:val="00524E47"/>
    <w:rsid w:val="00524ECD"/>
    <w:rsid w:val="00525CCE"/>
    <w:rsid w:val="00526203"/>
    <w:rsid w:val="00526FB8"/>
    <w:rsid w:val="005271B5"/>
    <w:rsid w:val="005273BB"/>
    <w:rsid w:val="00527E6F"/>
    <w:rsid w:val="005302B1"/>
    <w:rsid w:val="005304BA"/>
    <w:rsid w:val="005309EF"/>
    <w:rsid w:val="00530A0E"/>
    <w:rsid w:val="005318AC"/>
    <w:rsid w:val="00532424"/>
    <w:rsid w:val="005329EE"/>
    <w:rsid w:val="005330E8"/>
    <w:rsid w:val="0053417B"/>
    <w:rsid w:val="005342AD"/>
    <w:rsid w:val="0053495E"/>
    <w:rsid w:val="005356B8"/>
    <w:rsid w:val="00535A66"/>
    <w:rsid w:val="00536795"/>
    <w:rsid w:val="00536895"/>
    <w:rsid w:val="005373CA"/>
    <w:rsid w:val="00537D62"/>
    <w:rsid w:val="005405FC"/>
    <w:rsid w:val="0054061D"/>
    <w:rsid w:val="005410B7"/>
    <w:rsid w:val="00542A4C"/>
    <w:rsid w:val="0054310A"/>
    <w:rsid w:val="00543F09"/>
    <w:rsid w:val="00544684"/>
    <w:rsid w:val="00544C2D"/>
    <w:rsid w:val="00545E40"/>
    <w:rsid w:val="0054666E"/>
    <w:rsid w:val="00546735"/>
    <w:rsid w:val="00546A4B"/>
    <w:rsid w:val="00546C20"/>
    <w:rsid w:val="00547638"/>
    <w:rsid w:val="005503BC"/>
    <w:rsid w:val="005503D0"/>
    <w:rsid w:val="005507B8"/>
    <w:rsid w:val="00550943"/>
    <w:rsid w:val="00551320"/>
    <w:rsid w:val="0055134A"/>
    <w:rsid w:val="00551DAB"/>
    <w:rsid w:val="00552594"/>
    <w:rsid w:val="005529F4"/>
    <w:rsid w:val="00553A2E"/>
    <w:rsid w:val="0055420A"/>
    <w:rsid w:val="005543C9"/>
    <w:rsid w:val="0055454A"/>
    <w:rsid w:val="005567C8"/>
    <w:rsid w:val="00557E9D"/>
    <w:rsid w:val="00563624"/>
    <w:rsid w:val="00563ABD"/>
    <w:rsid w:val="0056413F"/>
    <w:rsid w:val="0056593E"/>
    <w:rsid w:val="0056622D"/>
    <w:rsid w:val="0056682D"/>
    <w:rsid w:val="00566BAC"/>
    <w:rsid w:val="00566F71"/>
    <w:rsid w:val="00567310"/>
    <w:rsid w:val="00570292"/>
    <w:rsid w:val="00570A3F"/>
    <w:rsid w:val="00571065"/>
    <w:rsid w:val="0057139C"/>
    <w:rsid w:val="005715CC"/>
    <w:rsid w:val="0057202C"/>
    <w:rsid w:val="00572EA9"/>
    <w:rsid w:val="00573550"/>
    <w:rsid w:val="00573AD8"/>
    <w:rsid w:val="0057443A"/>
    <w:rsid w:val="00574C4F"/>
    <w:rsid w:val="00574F2D"/>
    <w:rsid w:val="0057527E"/>
    <w:rsid w:val="005755FF"/>
    <w:rsid w:val="00575E2C"/>
    <w:rsid w:val="00576CE3"/>
    <w:rsid w:val="00576CF8"/>
    <w:rsid w:val="00580525"/>
    <w:rsid w:val="00580B67"/>
    <w:rsid w:val="00580C34"/>
    <w:rsid w:val="00580E00"/>
    <w:rsid w:val="00580E61"/>
    <w:rsid w:val="005811E4"/>
    <w:rsid w:val="005812E0"/>
    <w:rsid w:val="00581ADF"/>
    <w:rsid w:val="0058249D"/>
    <w:rsid w:val="005826D6"/>
    <w:rsid w:val="00583153"/>
    <w:rsid w:val="005832EF"/>
    <w:rsid w:val="005838C8"/>
    <w:rsid w:val="00583EBD"/>
    <w:rsid w:val="00583F1A"/>
    <w:rsid w:val="00584ECA"/>
    <w:rsid w:val="00585814"/>
    <w:rsid w:val="00585899"/>
    <w:rsid w:val="00586220"/>
    <w:rsid w:val="00590104"/>
    <w:rsid w:val="0059079A"/>
    <w:rsid w:val="0059129B"/>
    <w:rsid w:val="00592061"/>
    <w:rsid w:val="005926ED"/>
    <w:rsid w:val="00592BE0"/>
    <w:rsid w:val="00592F37"/>
    <w:rsid w:val="00594539"/>
    <w:rsid w:val="005945E9"/>
    <w:rsid w:val="005959FD"/>
    <w:rsid w:val="00595A48"/>
    <w:rsid w:val="00595C34"/>
    <w:rsid w:val="005966A2"/>
    <w:rsid w:val="0059725D"/>
    <w:rsid w:val="00597CA4"/>
    <w:rsid w:val="005A06EE"/>
    <w:rsid w:val="005A0F37"/>
    <w:rsid w:val="005A3F6B"/>
    <w:rsid w:val="005A534B"/>
    <w:rsid w:val="005A5475"/>
    <w:rsid w:val="005A5818"/>
    <w:rsid w:val="005A597A"/>
    <w:rsid w:val="005A68F6"/>
    <w:rsid w:val="005A6D50"/>
    <w:rsid w:val="005A7E45"/>
    <w:rsid w:val="005A7F1B"/>
    <w:rsid w:val="005B09C1"/>
    <w:rsid w:val="005B1414"/>
    <w:rsid w:val="005B2D61"/>
    <w:rsid w:val="005B2D81"/>
    <w:rsid w:val="005B2EBE"/>
    <w:rsid w:val="005B3BA7"/>
    <w:rsid w:val="005B47D4"/>
    <w:rsid w:val="005B58AC"/>
    <w:rsid w:val="005B5DC8"/>
    <w:rsid w:val="005B6317"/>
    <w:rsid w:val="005B65F0"/>
    <w:rsid w:val="005B6A1D"/>
    <w:rsid w:val="005B6B36"/>
    <w:rsid w:val="005B6E38"/>
    <w:rsid w:val="005B73DA"/>
    <w:rsid w:val="005B75FF"/>
    <w:rsid w:val="005B77AB"/>
    <w:rsid w:val="005C01B2"/>
    <w:rsid w:val="005C2A64"/>
    <w:rsid w:val="005C2B16"/>
    <w:rsid w:val="005C442F"/>
    <w:rsid w:val="005C449C"/>
    <w:rsid w:val="005C4620"/>
    <w:rsid w:val="005C46DB"/>
    <w:rsid w:val="005C4C0A"/>
    <w:rsid w:val="005C5787"/>
    <w:rsid w:val="005C5843"/>
    <w:rsid w:val="005C5879"/>
    <w:rsid w:val="005C6E11"/>
    <w:rsid w:val="005C7B13"/>
    <w:rsid w:val="005C7E64"/>
    <w:rsid w:val="005D0C1A"/>
    <w:rsid w:val="005D12B7"/>
    <w:rsid w:val="005D1415"/>
    <w:rsid w:val="005D171D"/>
    <w:rsid w:val="005D2816"/>
    <w:rsid w:val="005D36CA"/>
    <w:rsid w:val="005D39E1"/>
    <w:rsid w:val="005D4C38"/>
    <w:rsid w:val="005D4D15"/>
    <w:rsid w:val="005D59A8"/>
    <w:rsid w:val="005D5F45"/>
    <w:rsid w:val="005D6613"/>
    <w:rsid w:val="005D6A83"/>
    <w:rsid w:val="005D6A96"/>
    <w:rsid w:val="005D6AFD"/>
    <w:rsid w:val="005D6B91"/>
    <w:rsid w:val="005D6ED8"/>
    <w:rsid w:val="005E02DE"/>
    <w:rsid w:val="005E065E"/>
    <w:rsid w:val="005E0BA9"/>
    <w:rsid w:val="005E11DC"/>
    <w:rsid w:val="005E1938"/>
    <w:rsid w:val="005E26DA"/>
    <w:rsid w:val="005E3496"/>
    <w:rsid w:val="005E3633"/>
    <w:rsid w:val="005E41A0"/>
    <w:rsid w:val="005E49AB"/>
    <w:rsid w:val="005E4B14"/>
    <w:rsid w:val="005E56B9"/>
    <w:rsid w:val="005E5A2D"/>
    <w:rsid w:val="005E5CA2"/>
    <w:rsid w:val="005E6839"/>
    <w:rsid w:val="005E708E"/>
    <w:rsid w:val="005E7651"/>
    <w:rsid w:val="005F0DA2"/>
    <w:rsid w:val="005F17F6"/>
    <w:rsid w:val="005F246C"/>
    <w:rsid w:val="005F4912"/>
    <w:rsid w:val="005F5E66"/>
    <w:rsid w:val="005F646D"/>
    <w:rsid w:val="005F781D"/>
    <w:rsid w:val="005F7A11"/>
    <w:rsid w:val="005F7D3A"/>
    <w:rsid w:val="006002CD"/>
    <w:rsid w:val="0060069C"/>
    <w:rsid w:val="00600E17"/>
    <w:rsid w:val="00602000"/>
    <w:rsid w:val="00602A43"/>
    <w:rsid w:val="006030B9"/>
    <w:rsid w:val="00604486"/>
    <w:rsid w:val="006045FD"/>
    <w:rsid w:val="00605691"/>
    <w:rsid w:val="00605977"/>
    <w:rsid w:val="006067E5"/>
    <w:rsid w:val="0060707A"/>
    <w:rsid w:val="00611503"/>
    <w:rsid w:val="00611DF6"/>
    <w:rsid w:val="006129E4"/>
    <w:rsid w:val="00613A11"/>
    <w:rsid w:val="00614532"/>
    <w:rsid w:val="00614888"/>
    <w:rsid w:val="006148BA"/>
    <w:rsid w:val="00614958"/>
    <w:rsid w:val="00614A78"/>
    <w:rsid w:val="00615BD7"/>
    <w:rsid w:val="00615D0D"/>
    <w:rsid w:val="00615E27"/>
    <w:rsid w:val="00615F49"/>
    <w:rsid w:val="006166F5"/>
    <w:rsid w:val="00617305"/>
    <w:rsid w:val="00620BE3"/>
    <w:rsid w:val="00621A95"/>
    <w:rsid w:val="0062320C"/>
    <w:rsid w:val="0062386B"/>
    <w:rsid w:val="00623B8B"/>
    <w:rsid w:val="00623D38"/>
    <w:rsid w:val="00623D84"/>
    <w:rsid w:val="00624F1C"/>
    <w:rsid w:val="00625529"/>
    <w:rsid w:val="0062590E"/>
    <w:rsid w:val="00625A59"/>
    <w:rsid w:val="00625AAE"/>
    <w:rsid w:val="00625EF3"/>
    <w:rsid w:val="00625FD3"/>
    <w:rsid w:val="00626CFA"/>
    <w:rsid w:val="00627153"/>
    <w:rsid w:val="0062747A"/>
    <w:rsid w:val="00630835"/>
    <w:rsid w:val="00630BE8"/>
    <w:rsid w:val="00631EED"/>
    <w:rsid w:val="00632B53"/>
    <w:rsid w:val="00634D9C"/>
    <w:rsid w:val="00634FCD"/>
    <w:rsid w:val="006358C4"/>
    <w:rsid w:val="00635916"/>
    <w:rsid w:val="00636863"/>
    <w:rsid w:val="00636BC8"/>
    <w:rsid w:val="0063735B"/>
    <w:rsid w:val="00637876"/>
    <w:rsid w:val="006400FE"/>
    <w:rsid w:val="00640463"/>
    <w:rsid w:val="006408D4"/>
    <w:rsid w:val="00640F48"/>
    <w:rsid w:val="00642BB6"/>
    <w:rsid w:val="00642F19"/>
    <w:rsid w:val="006431B1"/>
    <w:rsid w:val="006439DF"/>
    <w:rsid w:val="00643A50"/>
    <w:rsid w:val="0064450D"/>
    <w:rsid w:val="006465C2"/>
    <w:rsid w:val="006466BE"/>
    <w:rsid w:val="006466CD"/>
    <w:rsid w:val="00651960"/>
    <w:rsid w:val="00651ECB"/>
    <w:rsid w:val="00652130"/>
    <w:rsid w:val="00652729"/>
    <w:rsid w:val="00652A6A"/>
    <w:rsid w:val="00652C1B"/>
    <w:rsid w:val="006537E1"/>
    <w:rsid w:val="0065393E"/>
    <w:rsid w:val="00653AD9"/>
    <w:rsid w:val="0065448F"/>
    <w:rsid w:val="00654899"/>
    <w:rsid w:val="00655077"/>
    <w:rsid w:val="00655178"/>
    <w:rsid w:val="00655183"/>
    <w:rsid w:val="00655FF3"/>
    <w:rsid w:val="00656187"/>
    <w:rsid w:val="0065653C"/>
    <w:rsid w:val="00656A42"/>
    <w:rsid w:val="0065701B"/>
    <w:rsid w:val="00657281"/>
    <w:rsid w:val="006604B1"/>
    <w:rsid w:val="00660862"/>
    <w:rsid w:val="00660BB2"/>
    <w:rsid w:val="00661837"/>
    <w:rsid w:val="00661B99"/>
    <w:rsid w:val="0066293B"/>
    <w:rsid w:val="00663C5E"/>
    <w:rsid w:val="006642CF"/>
    <w:rsid w:val="00664327"/>
    <w:rsid w:val="0066461D"/>
    <w:rsid w:val="006649CF"/>
    <w:rsid w:val="0066590F"/>
    <w:rsid w:val="00666D60"/>
    <w:rsid w:val="006674F6"/>
    <w:rsid w:val="00670055"/>
    <w:rsid w:val="00670F74"/>
    <w:rsid w:val="00671BC2"/>
    <w:rsid w:val="00672008"/>
    <w:rsid w:val="00672104"/>
    <w:rsid w:val="00672A4A"/>
    <w:rsid w:val="00672CC1"/>
    <w:rsid w:val="00673DFA"/>
    <w:rsid w:val="00674101"/>
    <w:rsid w:val="00674536"/>
    <w:rsid w:val="00675595"/>
    <w:rsid w:val="00676755"/>
    <w:rsid w:val="006769EF"/>
    <w:rsid w:val="00676F85"/>
    <w:rsid w:val="006773E0"/>
    <w:rsid w:val="0068016E"/>
    <w:rsid w:val="00680448"/>
    <w:rsid w:val="0068099C"/>
    <w:rsid w:val="00680E33"/>
    <w:rsid w:val="00681D32"/>
    <w:rsid w:val="00683857"/>
    <w:rsid w:val="00685033"/>
    <w:rsid w:val="006852C0"/>
    <w:rsid w:val="006856D0"/>
    <w:rsid w:val="0068636B"/>
    <w:rsid w:val="006871F3"/>
    <w:rsid w:val="0068756A"/>
    <w:rsid w:val="006906F2"/>
    <w:rsid w:val="006916CB"/>
    <w:rsid w:val="006925A5"/>
    <w:rsid w:val="006927FC"/>
    <w:rsid w:val="00692A71"/>
    <w:rsid w:val="00692CD8"/>
    <w:rsid w:val="00694B78"/>
    <w:rsid w:val="00694FEF"/>
    <w:rsid w:val="006969A1"/>
    <w:rsid w:val="00696B7A"/>
    <w:rsid w:val="00696BD7"/>
    <w:rsid w:val="00696D86"/>
    <w:rsid w:val="00697636"/>
    <w:rsid w:val="006976DE"/>
    <w:rsid w:val="006979AD"/>
    <w:rsid w:val="00697A84"/>
    <w:rsid w:val="00697C85"/>
    <w:rsid w:val="006A0B9B"/>
    <w:rsid w:val="006A1747"/>
    <w:rsid w:val="006A1E36"/>
    <w:rsid w:val="006A20EF"/>
    <w:rsid w:val="006A30FF"/>
    <w:rsid w:val="006A3212"/>
    <w:rsid w:val="006A3464"/>
    <w:rsid w:val="006A3DE2"/>
    <w:rsid w:val="006A4673"/>
    <w:rsid w:val="006A51C0"/>
    <w:rsid w:val="006A5867"/>
    <w:rsid w:val="006A5F55"/>
    <w:rsid w:val="006A695B"/>
    <w:rsid w:val="006A69A8"/>
    <w:rsid w:val="006A7B42"/>
    <w:rsid w:val="006B0500"/>
    <w:rsid w:val="006B0842"/>
    <w:rsid w:val="006B08F8"/>
    <w:rsid w:val="006B0FAD"/>
    <w:rsid w:val="006B2EF8"/>
    <w:rsid w:val="006B30A1"/>
    <w:rsid w:val="006B3BA4"/>
    <w:rsid w:val="006B4270"/>
    <w:rsid w:val="006B4A30"/>
    <w:rsid w:val="006B5E6F"/>
    <w:rsid w:val="006B7029"/>
    <w:rsid w:val="006C0175"/>
    <w:rsid w:val="006C0A0A"/>
    <w:rsid w:val="006C1291"/>
    <w:rsid w:val="006C16DD"/>
    <w:rsid w:val="006C1D66"/>
    <w:rsid w:val="006C213C"/>
    <w:rsid w:val="006C224B"/>
    <w:rsid w:val="006C2685"/>
    <w:rsid w:val="006C26AF"/>
    <w:rsid w:val="006C2E01"/>
    <w:rsid w:val="006C340A"/>
    <w:rsid w:val="006C344D"/>
    <w:rsid w:val="006C4387"/>
    <w:rsid w:val="006C63D4"/>
    <w:rsid w:val="006C6485"/>
    <w:rsid w:val="006D00A8"/>
    <w:rsid w:val="006D059E"/>
    <w:rsid w:val="006D1BEC"/>
    <w:rsid w:val="006D1C34"/>
    <w:rsid w:val="006D2336"/>
    <w:rsid w:val="006D317C"/>
    <w:rsid w:val="006D3DF6"/>
    <w:rsid w:val="006D4B5E"/>
    <w:rsid w:val="006D4EEA"/>
    <w:rsid w:val="006D51BD"/>
    <w:rsid w:val="006D54DE"/>
    <w:rsid w:val="006D5C39"/>
    <w:rsid w:val="006D5FA5"/>
    <w:rsid w:val="006D6574"/>
    <w:rsid w:val="006D6DE3"/>
    <w:rsid w:val="006E0065"/>
    <w:rsid w:val="006E0C9D"/>
    <w:rsid w:val="006E1010"/>
    <w:rsid w:val="006E126E"/>
    <w:rsid w:val="006E3CF7"/>
    <w:rsid w:val="006E425E"/>
    <w:rsid w:val="006E65DB"/>
    <w:rsid w:val="006E6E0E"/>
    <w:rsid w:val="006E7290"/>
    <w:rsid w:val="006E75FE"/>
    <w:rsid w:val="006E7B70"/>
    <w:rsid w:val="006E7E37"/>
    <w:rsid w:val="006F0169"/>
    <w:rsid w:val="006F1E33"/>
    <w:rsid w:val="006F1F2B"/>
    <w:rsid w:val="006F21CE"/>
    <w:rsid w:val="006F2983"/>
    <w:rsid w:val="006F2C24"/>
    <w:rsid w:val="006F2D03"/>
    <w:rsid w:val="006F3465"/>
    <w:rsid w:val="006F3E66"/>
    <w:rsid w:val="006F41E5"/>
    <w:rsid w:val="006F53DE"/>
    <w:rsid w:val="006F61E3"/>
    <w:rsid w:val="006F65A9"/>
    <w:rsid w:val="006F67CC"/>
    <w:rsid w:val="006F7D46"/>
    <w:rsid w:val="007002D3"/>
    <w:rsid w:val="007005E6"/>
    <w:rsid w:val="0070079E"/>
    <w:rsid w:val="007012A0"/>
    <w:rsid w:val="007013A6"/>
    <w:rsid w:val="007014CA"/>
    <w:rsid w:val="00701CDA"/>
    <w:rsid w:val="0070232E"/>
    <w:rsid w:val="0070284F"/>
    <w:rsid w:val="00702BE1"/>
    <w:rsid w:val="00703826"/>
    <w:rsid w:val="007044DD"/>
    <w:rsid w:val="0070478E"/>
    <w:rsid w:val="0070479E"/>
    <w:rsid w:val="00704E7B"/>
    <w:rsid w:val="00706E58"/>
    <w:rsid w:val="0070782F"/>
    <w:rsid w:val="00707C19"/>
    <w:rsid w:val="00710771"/>
    <w:rsid w:val="00710A05"/>
    <w:rsid w:val="00710E7D"/>
    <w:rsid w:val="00710E8F"/>
    <w:rsid w:val="00711497"/>
    <w:rsid w:val="00712849"/>
    <w:rsid w:val="0071350B"/>
    <w:rsid w:val="0071378D"/>
    <w:rsid w:val="00714DB6"/>
    <w:rsid w:val="007153B5"/>
    <w:rsid w:val="00715E64"/>
    <w:rsid w:val="00716391"/>
    <w:rsid w:val="00716659"/>
    <w:rsid w:val="007168C7"/>
    <w:rsid w:val="00716C8A"/>
    <w:rsid w:val="00717363"/>
    <w:rsid w:val="00717671"/>
    <w:rsid w:val="00721134"/>
    <w:rsid w:val="007217C1"/>
    <w:rsid w:val="0072227D"/>
    <w:rsid w:val="0072310D"/>
    <w:rsid w:val="007233CE"/>
    <w:rsid w:val="007233DE"/>
    <w:rsid w:val="0072393F"/>
    <w:rsid w:val="00723EC2"/>
    <w:rsid w:val="00724276"/>
    <w:rsid w:val="00724C17"/>
    <w:rsid w:val="007258C3"/>
    <w:rsid w:val="007261CA"/>
    <w:rsid w:val="007267E2"/>
    <w:rsid w:val="00726DAA"/>
    <w:rsid w:val="007274E6"/>
    <w:rsid w:val="007277B1"/>
    <w:rsid w:val="0073129B"/>
    <w:rsid w:val="00731398"/>
    <w:rsid w:val="007314EE"/>
    <w:rsid w:val="00731EDE"/>
    <w:rsid w:val="00731F15"/>
    <w:rsid w:val="007336D6"/>
    <w:rsid w:val="007340A2"/>
    <w:rsid w:val="00734347"/>
    <w:rsid w:val="00734460"/>
    <w:rsid w:val="00734758"/>
    <w:rsid w:val="00734A7C"/>
    <w:rsid w:val="00734E7B"/>
    <w:rsid w:val="007365FE"/>
    <w:rsid w:val="007366BF"/>
    <w:rsid w:val="00736B03"/>
    <w:rsid w:val="00736CE7"/>
    <w:rsid w:val="00737306"/>
    <w:rsid w:val="007375AD"/>
    <w:rsid w:val="00740068"/>
    <w:rsid w:val="00740142"/>
    <w:rsid w:val="007407B8"/>
    <w:rsid w:val="00741243"/>
    <w:rsid w:val="0074141E"/>
    <w:rsid w:val="00741C57"/>
    <w:rsid w:val="00741C8D"/>
    <w:rsid w:val="007443FB"/>
    <w:rsid w:val="007458F2"/>
    <w:rsid w:val="00745A8E"/>
    <w:rsid w:val="00745BF1"/>
    <w:rsid w:val="00745DE7"/>
    <w:rsid w:val="00745E17"/>
    <w:rsid w:val="00746869"/>
    <w:rsid w:val="00746E68"/>
    <w:rsid w:val="007477EB"/>
    <w:rsid w:val="00750340"/>
    <w:rsid w:val="00751A1C"/>
    <w:rsid w:val="00751D9F"/>
    <w:rsid w:val="0075268B"/>
    <w:rsid w:val="007530EC"/>
    <w:rsid w:val="00753E5E"/>
    <w:rsid w:val="007540A4"/>
    <w:rsid w:val="0075420E"/>
    <w:rsid w:val="00754996"/>
    <w:rsid w:val="00754FEC"/>
    <w:rsid w:val="00755177"/>
    <w:rsid w:val="00756E97"/>
    <w:rsid w:val="00760C04"/>
    <w:rsid w:val="00761B79"/>
    <w:rsid w:val="00762A9A"/>
    <w:rsid w:val="00762BCA"/>
    <w:rsid w:val="007639E5"/>
    <w:rsid w:val="007647B0"/>
    <w:rsid w:val="00764C14"/>
    <w:rsid w:val="0076553C"/>
    <w:rsid w:val="00765542"/>
    <w:rsid w:val="00765E86"/>
    <w:rsid w:val="0076620D"/>
    <w:rsid w:val="00767256"/>
    <w:rsid w:val="00767C5B"/>
    <w:rsid w:val="00770116"/>
    <w:rsid w:val="00770A3A"/>
    <w:rsid w:val="00770A59"/>
    <w:rsid w:val="00770E24"/>
    <w:rsid w:val="00773425"/>
    <w:rsid w:val="007739DA"/>
    <w:rsid w:val="00773C94"/>
    <w:rsid w:val="007751FD"/>
    <w:rsid w:val="00775DB4"/>
    <w:rsid w:val="007761F0"/>
    <w:rsid w:val="00776340"/>
    <w:rsid w:val="00776A2E"/>
    <w:rsid w:val="00777256"/>
    <w:rsid w:val="00777463"/>
    <w:rsid w:val="007777D6"/>
    <w:rsid w:val="00777CE0"/>
    <w:rsid w:val="00780E06"/>
    <w:rsid w:val="0078109C"/>
    <w:rsid w:val="0078341F"/>
    <w:rsid w:val="00784999"/>
    <w:rsid w:val="00784AEE"/>
    <w:rsid w:val="0078588A"/>
    <w:rsid w:val="00785DD0"/>
    <w:rsid w:val="00786B65"/>
    <w:rsid w:val="0078719F"/>
    <w:rsid w:val="0078778C"/>
    <w:rsid w:val="00787D47"/>
    <w:rsid w:val="00787E65"/>
    <w:rsid w:val="007908D6"/>
    <w:rsid w:val="00791208"/>
    <w:rsid w:val="00791C05"/>
    <w:rsid w:val="00792611"/>
    <w:rsid w:val="00792DB0"/>
    <w:rsid w:val="007931A9"/>
    <w:rsid w:val="0079321C"/>
    <w:rsid w:val="007933BB"/>
    <w:rsid w:val="0079350F"/>
    <w:rsid w:val="0079384B"/>
    <w:rsid w:val="007942B0"/>
    <w:rsid w:val="00794456"/>
    <w:rsid w:val="00794627"/>
    <w:rsid w:val="0079487E"/>
    <w:rsid w:val="007949BD"/>
    <w:rsid w:val="00795443"/>
    <w:rsid w:val="0079567F"/>
    <w:rsid w:val="007957FD"/>
    <w:rsid w:val="0079583C"/>
    <w:rsid w:val="00796011"/>
    <w:rsid w:val="00796F37"/>
    <w:rsid w:val="00797B91"/>
    <w:rsid w:val="007A044F"/>
    <w:rsid w:val="007A050F"/>
    <w:rsid w:val="007A12F8"/>
    <w:rsid w:val="007A23C6"/>
    <w:rsid w:val="007A3D45"/>
    <w:rsid w:val="007A4E3C"/>
    <w:rsid w:val="007A5710"/>
    <w:rsid w:val="007A60A9"/>
    <w:rsid w:val="007A6ACE"/>
    <w:rsid w:val="007A6B26"/>
    <w:rsid w:val="007A7222"/>
    <w:rsid w:val="007A7600"/>
    <w:rsid w:val="007A7F7A"/>
    <w:rsid w:val="007B0D01"/>
    <w:rsid w:val="007B19E4"/>
    <w:rsid w:val="007B2038"/>
    <w:rsid w:val="007B20FD"/>
    <w:rsid w:val="007B2897"/>
    <w:rsid w:val="007B354B"/>
    <w:rsid w:val="007B3D41"/>
    <w:rsid w:val="007B408A"/>
    <w:rsid w:val="007B5528"/>
    <w:rsid w:val="007B7490"/>
    <w:rsid w:val="007B77B0"/>
    <w:rsid w:val="007B7CF1"/>
    <w:rsid w:val="007C01AF"/>
    <w:rsid w:val="007C05FB"/>
    <w:rsid w:val="007C0B65"/>
    <w:rsid w:val="007C1638"/>
    <w:rsid w:val="007C16F9"/>
    <w:rsid w:val="007C19C3"/>
    <w:rsid w:val="007C2534"/>
    <w:rsid w:val="007C3E10"/>
    <w:rsid w:val="007C545F"/>
    <w:rsid w:val="007C56D8"/>
    <w:rsid w:val="007C615A"/>
    <w:rsid w:val="007C645D"/>
    <w:rsid w:val="007C67C6"/>
    <w:rsid w:val="007C7517"/>
    <w:rsid w:val="007C7634"/>
    <w:rsid w:val="007C7CB0"/>
    <w:rsid w:val="007C7D81"/>
    <w:rsid w:val="007C7DD1"/>
    <w:rsid w:val="007D0CFA"/>
    <w:rsid w:val="007D180C"/>
    <w:rsid w:val="007D1901"/>
    <w:rsid w:val="007D377A"/>
    <w:rsid w:val="007D3999"/>
    <w:rsid w:val="007D39FA"/>
    <w:rsid w:val="007D3ACD"/>
    <w:rsid w:val="007D3EFF"/>
    <w:rsid w:val="007D3F9C"/>
    <w:rsid w:val="007D446F"/>
    <w:rsid w:val="007D4E3F"/>
    <w:rsid w:val="007D51F8"/>
    <w:rsid w:val="007D53F7"/>
    <w:rsid w:val="007D54CC"/>
    <w:rsid w:val="007D55DC"/>
    <w:rsid w:val="007D5BE5"/>
    <w:rsid w:val="007D6319"/>
    <w:rsid w:val="007D646D"/>
    <w:rsid w:val="007D7116"/>
    <w:rsid w:val="007D778A"/>
    <w:rsid w:val="007D7FA0"/>
    <w:rsid w:val="007E0508"/>
    <w:rsid w:val="007E0BCC"/>
    <w:rsid w:val="007E1E49"/>
    <w:rsid w:val="007E2311"/>
    <w:rsid w:val="007E2E98"/>
    <w:rsid w:val="007E33A9"/>
    <w:rsid w:val="007E4434"/>
    <w:rsid w:val="007E5D8E"/>
    <w:rsid w:val="007E60E9"/>
    <w:rsid w:val="007E6A3D"/>
    <w:rsid w:val="007E7004"/>
    <w:rsid w:val="007E766C"/>
    <w:rsid w:val="007E7B24"/>
    <w:rsid w:val="007E7FA0"/>
    <w:rsid w:val="007F00B1"/>
    <w:rsid w:val="007F036C"/>
    <w:rsid w:val="007F0383"/>
    <w:rsid w:val="007F0683"/>
    <w:rsid w:val="007F1502"/>
    <w:rsid w:val="007F1C1C"/>
    <w:rsid w:val="007F21A1"/>
    <w:rsid w:val="007F2349"/>
    <w:rsid w:val="007F256D"/>
    <w:rsid w:val="007F348A"/>
    <w:rsid w:val="007F3B64"/>
    <w:rsid w:val="007F3B78"/>
    <w:rsid w:val="007F6649"/>
    <w:rsid w:val="007F6CB6"/>
    <w:rsid w:val="007F736F"/>
    <w:rsid w:val="007F7779"/>
    <w:rsid w:val="00800F44"/>
    <w:rsid w:val="00801BA4"/>
    <w:rsid w:val="00802394"/>
    <w:rsid w:val="00802D31"/>
    <w:rsid w:val="00802F63"/>
    <w:rsid w:val="008046B6"/>
    <w:rsid w:val="0080585F"/>
    <w:rsid w:val="00806C53"/>
    <w:rsid w:val="00807C5D"/>
    <w:rsid w:val="00807F56"/>
    <w:rsid w:val="008109D1"/>
    <w:rsid w:val="00810CCF"/>
    <w:rsid w:val="00812C31"/>
    <w:rsid w:val="00812DF1"/>
    <w:rsid w:val="008135EA"/>
    <w:rsid w:val="00813BA8"/>
    <w:rsid w:val="00814ADF"/>
    <w:rsid w:val="00814BA0"/>
    <w:rsid w:val="00814D81"/>
    <w:rsid w:val="00814EA3"/>
    <w:rsid w:val="00815048"/>
    <w:rsid w:val="0081586C"/>
    <w:rsid w:val="008161A5"/>
    <w:rsid w:val="008178C3"/>
    <w:rsid w:val="00820A54"/>
    <w:rsid w:val="00820B5D"/>
    <w:rsid w:val="00820EE8"/>
    <w:rsid w:val="0082109B"/>
    <w:rsid w:val="0082110A"/>
    <w:rsid w:val="00821623"/>
    <w:rsid w:val="00821678"/>
    <w:rsid w:val="00821F94"/>
    <w:rsid w:val="008223C8"/>
    <w:rsid w:val="0082249E"/>
    <w:rsid w:val="00822B41"/>
    <w:rsid w:val="00822CF2"/>
    <w:rsid w:val="0082309C"/>
    <w:rsid w:val="00823674"/>
    <w:rsid w:val="00823770"/>
    <w:rsid w:val="00823D36"/>
    <w:rsid w:val="00824F49"/>
    <w:rsid w:val="00825CDE"/>
    <w:rsid w:val="00825EE5"/>
    <w:rsid w:val="008264AC"/>
    <w:rsid w:val="008267CD"/>
    <w:rsid w:val="00826D62"/>
    <w:rsid w:val="00826EEA"/>
    <w:rsid w:val="00830114"/>
    <w:rsid w:val="008304A2"/>
    <w:rsid w:val="00830507"/>
    <w:rsid w:val="008305AE"/>
    <w:rsid w:val="0083078C"/>
    <w:rsid w:val="00831089"/>
    <w:rsid w:val="0083185D"/>
    <w:rsid w:val="0083187D"/>
    <w:rsid w:val="008318BC"/>
    <w:rsid w:val="008324F8"/>
    <w:rsid w:val="00832814"/>
    <w:rsid w:val="008350B3"/>
    <w:rsid w:val="00835A2B"/>
    <w:rsid w:val="00836560"/>
    <w:rsid w:val="0083664F"/>
    <w:rsid w:val="008377FF"/>
    <w:rsid w:val="00837BAD"/>
    <w:rsid w:val="00840722"/>
    <w:rsid w:val="0084141A"/>
    <w:rsid w:val="00842673"/>
    <w:rsid w:val="008429F5"/>
    <w:rsid w:val="00842B70"/>
    <w:rsid w:val="0084369B"/>
    <w:rsid w:val="008442D7"/>
    <w:rsid w:val="008447F7"/>
    <w:rsid w:val="00845BEA"/>
    <w:rsid w:val="0084686F"/>
    <w:rsid w:val="00847814"/>
    <w:rsid w:val="008512A0"/>
    <w:rsid w:val="00851B79"/>
    <w:rsid w:val="00851C57"/>
    <w:rsid w:val="00851E55"/>
    <w:rsid w:val="008530EE"/>
    <w:rsid w:val="008532F8"/>
    <w:rsid w:val="00853849"/>
    <w:rsid w:val="00853897"/>
    <w:rsid w:val="00854091"/>
    <w:rsid w:val="008545F5"/>
    <w:rsid w:val="00854921"/>
    <w:rsid w:val="00855E1A"/>
    <w:rsid w:val="00856627"/>
    <w:rsid w:val="00856AE6"/>
    <w:rsid w:val="008575D0"/>
    <w:rsid w:val="00857C30"/>
    <w:rsid w:val="00860747"/>
    <w:rsid w:val="0086088B"/>
    <w:rsid w:val="00860905"/>
    <w:rsid w:val="00861631"/>
    <w:rsid w:val="00861A34"/>
    <w:rsid w:val="00861AE4"/>
    <w:rsid w:val="00861FF6"/>
    <w:rsid w:val="00863A75"/>
    <w:rsid w:val="00865008"/>
    <w:rsid w:val="00866A4D"/>
    <w:rsid w:val="00866AE6"/>
    <w:rsid w:val="00866D36"/>
    <w:rsid w:val="008672F7"/>
    <w:rsid w:val="00867667"/>
    <w:rsid w:val="00867C88"/>
    <w:rsid w:val="00867E7B"/>
    <w:rsid w:val="008700D0"/>
    <w:rsid w:val="008714F3"/>
    <w:rsid w:val="00871AB6"/>
    <w:rsid w:val="008729A8"/>
    <w:rsid w:val="00872E44"/>
    <w:rsid w:val="0087390C"/>
    <w:rsid w:val="008743B4"/>
    <w:rsid w:val="00874D4B"/>
    <w:rsid w:val="0087733E"/>
    <w:rsid w:val="00880786"/>
    <w:rsid w:val="008809C4"/>
    <w:rsid w:val="00880A45"/>
    <w:rsid w:val="00880BA4"/>
    <w:rsid w:val="008814D6"/>
    <w:rsid w:val="00881F5D"/>
    <w:rsid w:val="008827BA"/>
    <w:rsid w:val="00882897"/>
    <w:rsid w:val="00882EEE"/>
    <w:rsid w:val="0088316C"/>
    <w:rsid w:val="008835BC"/>
    <w:rsid w:val="0088423F"/>
    <w:rsid w:val="00884426"/>
    <w:rsid w:val="0088459D"/>
    <w:rsid w:val="0088534A"/>
    <w:rsid w:val="00885452"/>
    <w:rsid w:val="00886A60"/>
    <w:rsid w:val="00887170"/>
    <w:rsid w:val="0089042F"/>
    <w:rsid w:val="00890D40"/>
    <w:rsid w:val="0089178F"/>
    <w:rsid w:val="00891A42"/>
    <w:rsid w:val="00892E38"/>
    <w:rsid w:val="00893B9E"/>
    <w:rsid w:val="0089439B"/>
    <w:rsid w:val="00894438"/>
    <w:rsid w:val="008944F2"/>
    <w:rsid w:val="00894A22"/>
    <w:rsid w:val="00894F23"/>
    <w:rsid w:val="008953C8"/>
    <w:rsid w:val="00895A7F"/>
    <w:rsid w:val="00895B3B"/>
    <w:rsid w:val="00896B0E"/>
    <w:rsid w:val="00897132"/>
    <w:rsid w:val="008A02EB"/>
    <w:rsid w:val="008A03D2"/>
    <w:rsid w:val="008A05EC"/>
    <w:rsid w:val="008A097C"/>
    <w:rsid w:val="008A14E1"/>
    <w:rsid w:val="008A15DA"/>
    <w:rsid w:val="008A174B"/>
    <w:rsid w:val="008A2AAF"/>
    <w:rsid w:val="008A2DBF"/>
    <w:rsid w:val="008A31E6"/>
    <w:rsid w:val="008A3D17"/>
    <w:rsid w:val="008A509F"/>
    <w:rsid w:val="008A510C"/>
    <w:rsid w:val="008A5A7D"/>
    <w:rsid w:val="008A5AF6"/>
    <w:rsid w:val="008A5C90"/>
    <w:rsid w:val="008A61BD"/>
    <w:rsid w:val="008B0A40"/>
    <w:rsid w:val="008B1928"/>
    <w:rsid w:val="008B235A"/>
    <w:rsid w:val="008B2F6B"/>
    <w:rsid w:val="008B300E"/>
    <w:rsid w:val="008B405F"/>
    <w:rsid w:val="008B5278"/>
    <w:rsid w:val="008B5CD5"/>
    <w:rsid w:val="008B5ECD"/>
    <w:rsid w:val="008B5FB8"/>
    <w:rsid w:val="008B6848"/>
    <w:rsid w:val="008B6949"/>
    <w:rsid w:val="008B6B86"/>
    <w:rsid w:val="008B6C68"/>
    <w:rsid w:val="008B6F26"/>
    <w:rsid w:val="008C052E"/>
    <w:rsid w:val="008C0CE7"/>
    <w:rsid w:val="008C0DAF"/>
    <w:rsid w:val="008C1283"/>
    <w:rsid w:val="008C1783"/>
    <w:rsid w:val="008C1933"/>
    <w:rsid w:val="008C1F8D"/>
    <w:rsid w:val="008C21EA"/>
    <w:rsid w:val="008C2336"/>
    <w:rsid w:val="008C2929"/>
    <w:rsid w:val="008C40A6"/>
    <w:rsid w:val="008C4826"/>
    <w:rsid w:val="008C4A81"/>
    <w:rsid w:val="008C4B24"/>
    <w:rsid w:val="008C5A0B"/>
    <w:rsid w:val="008C5D65"/>
    <w:rsid w:val="008C62C0"/>
    <w:rsid w:val="008C68FF"/>
    <w:rsid w:val="008C6A4E"/>
    <w:rsid w:val="008C6ACC"/>
    <w:rsid w:val="008C6CF3"/>
    <w:rsid w:val="008C7C32"/>
    <w:rsid w:val="008D074F"/>
    <w:rsid w:val="008D1659"/>
    <w:rsid w:val="008D269E"/>
    <w:rsid w:val="008D3CAA"/>
    <w:rsid w:val="008D40B2"/>
    <w:rsid w:val="008D41F1"/>
    <w:rsid w:val="008D5672"/>
    <w:rsid w:val="008D5CFB"/>
    <w:rsid w:val="008D658B"/>
    <w:rsid w:val="008D6D93"/>
    <w:rsid w:val="008D79BC"/>
    <w:rsid w:val="008E058B"/>
    <w:rsid w:val="008E0D34"/>
    <w:rsid w:val="008E12A9"/>
    <w:rsid w:val="008E1948"/>
    <w:rsid w:val="008E1A07"/>
    <w:rsid w:val="008E28E6"/>
    <w:rsid w:val="008E2BEB"/>
    <w:rsid w:val="008E30B2"/>
    <w:rsid w:val="008E321B"/>
    <w:rsid w:val="008E37EB"/>
    <w:rsid w:val="008E40F2"/>
    <w:rsid w:val="008E4A0B"/>
    <w:rsid w:val="008E5340"/>
    <w:rsid w:val="008E60F4"/>
    <w:rsid w:val="008E61E1"/>
    <w:rsid w:val="008E689A"/>
    <w:rsid w:val="008E70DA"/>
    <w:rsid w:val="008E746B"/>
    <w:rsid w:val="008E7F61"/>
    <w:rsid w:val="008F013C"/>
    <w:rsid w:val="008F0C1F"/>
    <w:rsid w:val="008F0F0C"/>
    <w:rsid w:val="008F1379"/>
    <w:rsid w:val="008F3131"/>
    <w:rsid w:val="008F3260"/>
    <w:rsid w:val="008F3CEE"/>
    <w:rsid w:val="008F3DF6"/>
    <w:rsid w:val="008F3EF6"/>
    <w:rsid w:val="008F4F76"/>
    <w:rsid w:val="008F539D"/>
    <w:rsid w:val="008F5FF7"/>
    <w:rsid w:val="008F6320"/>
    <w:rsid w:val="008F6BE4"/>
    <w:rsid w:val="008F794C"/>
    <w:rsid w:val="009008FA"/>
    <w:rsid w:val="00901B75"/>
    <w:rsid w:val="00902CD6"/>
    <w:rsid w:val="0090456D"/>
    <w:rsid w:val="009054FF"/>
    <w:rsid w:val="00905813"/>
    <w:rsid w:val="00906494"/>
    <w:rsid w:val="009064C9"/>
    <w:rsid w:val="009068E0"/>
    <w:rsid w:val="009076EE"/>
    <w:rsid w:val="009105FA"/>
    <w:rsid w:val="00910A72"/>
    <w:rsid w:val="00911F8A"/>
    <w:rsid w:val="00912DBA"/>
    <w:rsid w:val="00912E71"/>
    <w:rsid w:val="00912F40"/>
    <w:rsid w:val="00913C24"/>
    <w:rsid w:val="009153C8"/>
    <w:rsid w:val="00916741"/>
    <w:rsid w:val="00917F26"/>
    <w:rsid w:val="00920700"/>
    <w:rsid w:val="009217ED"/>
    <w:rsid w:val="00921DD0"/>
    <w:rsid w:val="00921F9F"/>
    <w:rsid w:val="00922AE4"/>
    <w:rsid w:val="00923C09"/>
    <w:rsid w:val="00923E2D"/>
    <w:rsid w:val="00923F9C"/>
    <w:rsid w:val="00924716"/>
    <w:rsid w:val="00924F6E"/>
    <w:rsid w:val="00925382"/>
    <w:rsid w:val="009265B2"/>
    <w:rsid w:val="00927379"/>
    <w:rsid w:val="00930167"/>
    <w:rsid w:val="0093040E"/>
    <w:rsid w:val="0093047F"/>
    <w:rsid w:val="00930539"/>
    <w:rsid w:val="00930AB2"/>
    <w:rsid w:val="00930AF3"/>
    <w:rsid w:val="00931378"/>
    <w:rsid w:val="0093159E"/>
    <w:rsid w:val="00931670"/>
    <w:rsid w:val="009323DE"/>
    <w:rsid w:val="0093382B"/>
    <w:rsid w:val="009339AF"/>
    <w:rsid w:val="009339D2"/>
    <w:rsid w:val="00933DE4"/>
    <w:rsid w:val="00934104"/>
    <w:rsid w:val="00934321"/>
    <w:rsid w:val="00934619"/>
    <w:rsid w:val="00935860"/>
    <w:rsid w:val="00935DED"/>
    <w:rsid w:val="00937837"/>
    <w:rsid w:val="00937D47"/>
    <w:rsid w:val="00937EA6"/>
    <w:rsid w:val="00940261"/>
    <w:rsid w:val="00941FBB"/>
    <w:rsid w:val="0094316E"/>
    <w:rsid w:val="00943241"/>
    <w:rsid w:val="0094369A"/>
    <w:rsid w:val="00943834"/>
    <w:rsid w:val="00943F94"/>
    <w:rsid w:val="0094410B"/>
    <w:rsid w:val="00944408"/>
    <w:rsid w:val="00945C41"/>
    <w:rsid w:val="00946099"/>
    <w:rsid w:val="0094639F"/>
    <w:rsid w:val="009465CC"/>
    <w:rsid w:val="00947D91"/>
    <w:rsid w:val="00950718"/>
    <w:rsid w:val="00950ED2"/>
    <w:rsid w:val="009513E1"/>
    <w:rsid w:val="00951839"/>
    <w:rsid w:val="00952E38"/>
    <w:rsid w:val="009538DC"/>
    <w:rsid w:val="00953985"/>
    <w:rsid w:val="009544A3"/>
    <w:rsid w:val="00954D05"/>
    <w:rsid w:val="00955B92"/>
    <w:rsid w:val="00960093"/>
    <w:rsid w:val="009609CD"/>
    <w:rsid w:val="00961161"/>
    <w:rsid w:val="0096173C"/>
    <w:rsid w:val="00961AC7"/>
    <w:rsid w:val="00961DCD"/>
    <w:rsid w:val="00963405"/>
    <w:rsid w:val="0096378E"/>
    <w:rsid w:val="00963899"/>
    <w:rsid w:val="00963AC0"/>
    <w:rsid w:val="00963B98"/>
    <w:rsid w:val="00964206"/>
    <w:rsid w:val="00966C36"/>
    <w:rsid w:val="00966D35"/>
    <w:rsid w:val="00966D96"/>
    <w:rsid w:val="00967026"/>
    <w:rsid w:val="00967928"/>
    <w:rsid w:val="00970573"/>
    <w:rsid w:val="00970EC0"/>
    <w:rsid w:val="00971670"/>
    <w:rsid w:val="00971EF2"/>
    <w:rsid w:val="00972719"/>
    <w:rsid w:val="00972DC8"/>
    <w:rsid w:val="00973390"/>
    <w:rsid w:val="00973B0A"/>
    <w:rsid w:val="00974185"/>
    <w:rsid w:val="009742B0"/>
    <w:rsid w:val="00974799"/>
    <w:rsid w:val="009748A0"/>
    <w:rsid w:val="0097491A"/>
    <w:rsid w:val="009754FC"/>
    <w:rsid w:val="009755B3"/>
    <w:rsid w:val="00976519"/>
    <w:rsid w:val="0097656E"/>
    <w:rsid w:val="0097668A"/>
    <w:rsid w:val="00977A5A"/>
    <w:rsid w:val="00977CC8"/>
    <w:rsid w:val="009804B3"/>
    <w:rsid w:val="009806E1"/>
    <w:rsid w:val="00980AD2"/>
    <w:rsid w:val="00980DE4"/>
    <w:rsid w:val="0098185F"/>
    <w:rsid w:val="00981C95"/>
    <w:rsid w:val="00981E98"/>
    <w:rsid w:val="00981F05"/>
    <w:rsid w:val="0098261E"/>
    <w:rsid w:val="00983284"/>
    <w:rsid w:val="00983AE4"/>
    <w:rsid w:val="00983EC1"/>
    <w:rsid w:val="00983F5D"/>
    <w:rsid w:val="00985376"/>
    <w:rsid w:val="009869AA"/>
    <w:rsid w:val="00986B4A"/>
    <w:rsid w:val="00987209"/>
    <w:rsid w:val="009873C9"/>
    <w:rsid w:val="009873CE"/>
    <w:rsid w:val="00987DD1"/>
    <w:rsid w:val="009900C7"/>
    <w:rsid w:val="009901B5"/>
    <w:rsid w:val="009913C4"/>
    <w:rsid w:val="00991675"/>
    <w:rsid w:val="00992225"/>
    <w:rsid w:val="00992595"/>
    <w:rsid w:val="00992E25"/>
    <w:rsid w:val="0099386D"/>
    <w:rsid w:val="00993B0C"/>
    <w:rsid w:val="00993CFB"/>
    <w:rsid w:val="00994205"/>
    <w:rsid w:val="00995207"/>
    <w:rsid w:val="009962C0"/>
    <w:rsid w:val="0099678E"/>
    <w:rsid w:val="00996796"/>
    <w:rsid w:val="009979B3"/>
    <w:rsid w:val="009A008C"/>
    <w:rsid w:val="009A1443"/>
    <w:rsid w:val="009A28BD"/>
    <w:rsid w:val="009A30FE"/>
    <w:rsid w:val="009A3B96"/>
    <w:rsid w:val="009A427F"/>
    <w:rsid w:val="009A4286"/>
    <w:rsid w:val="009A44E6"/>
    <w:rsid w:val="009A4676"/>
    <w:rsid w:val="009A57BA"/>
    <w:rsid w:val="009A7A14"/>
    <w:rsid w:val="009A7D6E"/>
    <w:rsid w:val="009A7ED2"/>
    <w:rsid w:val="009A7FCD"/>
    <w:rsid w:val="009B0C59"/>
    <w:rsid w:val="009B10DB"/>
    <w:rsid w:val="009B1D88"/>
    <w:rsid w:val="009B292D"/>
    <w:rsid w:val="009B29BB"/>
    <w:rsid w:val="009B2A14"/>
    <w:rsid w:val="009B4794"/>
    <w:rsid w:val="009B4801"/>
    <w:rsid w:val="009B481F"/>
    <w:rsid w:val="009B49CA"/>
    <w:rsid w:val="009B511F"/>
    <w:rsid w:val="009B5288"/>
    <w:rsid w:val="009B559A"/>
    <w:rsid w:val="009B55E4"/>
    <w:rsid w:val="009B640A"/>
    <w:rsid w:val="009B68A2"/>
    <w:rsid w:val="009B71BD"/>
    <w:rsid w:val="009B77F1"/>
    <w:rsid w:val="009B7D01"/>
    <w:rsid w:val="009C05BA"/>
    <w:rsid w:val="009C1837"/>
    <w:rsid w:val="009C19DA"/>
    <w:rsid w:val="009C2162"/>
    <w:rsid w:val="009C26EB"/>
    <w:rsid w:val="009C396E"/>
    <w:rsid w:val="009C4787"/>
    <w:rsid w:val="009C4B8D"/>
    <w:rsid w:val="009C6C13"/>
    <w:rsid w:val="009C7E1E"/>
    <w:rsid w:val="009D0CE2"/>
    <w:rsid w:val="009D367B"/>
    <w:rsid w:val="009D3E34"/>
    <w:rsid w:val="009D41F2"/>
    <w:rsid w:val="009D452C"/>
    <w:rsid w:val="009D4981"/>
    <w:rsid w:val="009D50BB"/>
    <w:rsid w:val="009D51A9"/>
    <w:rsid w:val="009D5E5A"/>
    <w:rsid w:val="009D6E00"/>
    <w:rsid w:val="009D7695"/>
    <w:rsid w:val="009D7CA6"/>
    <w:rsid w:val="009E02BA"/>
    <w:rsid w:val="009E03F5"/>
    <w:rsid w:val="009E1231"/>
    <w:rsid w:val="009E13A1"/>
    <w:rsid w:val="009E1EE6"/>
    <w:rsid w:val="009E21E5"/>
    <w:rsid w:val="009E2A44"/>
    <w:rsid w:val="009E2AAF"/>
    <w:rsid w:val="009E4603"/>
    <w:rsid w:val="009E4BA0"/>
    <w:rsid w:val="009E4E1C"/>
    <w:rsid w:val="009E4F74"/>
    <w:rsid w:val="009E5295"/>
    <w:rsid w:val="009E5A6C"/>
    <w:rsid w:val="009E5FB2"/>
    <w:rsid w:val="009E6C1C"/>
    <w:rsid w:val="009E6C41"/>
    <w:rsid w:val="009E75B6"/>
    <w:rsid w:val="009E7905"/>
    <w:rsid w:val="009F0317"/>
    <w:rsid w:val="009F114D"/>
    <w:rsid w:val="009F23B7"/>
    <w:rsid w:val="009F23D2"/>
    <w:rsid w:val="009F262D"/>
    <w:rsid w:val="009F3836"/>
    <w:rsid w:val="009F3A2D"/>
    <w:rsid w:val="009F5221"/>
    <w:rsid w:val="009F5B25"/>
    <w:rsid w:val="009F6AB1"/>
    <w:rsid w:val="009F6CEF"/>
    <w:rsid w:val="009F752F"/>
    <w:rsid w:val="009F76C4"/>
    <w:rsid w:val="00A00A23"/>
    <w:rsid w:val="00A00B56"/>
    <w:rsid w:val="00A00C7E"/>
    <w:rsid w:val="00A01447"/>
    <w:rsid w:val="00A0176B"/>
    <w:rsid w:val="00A02480"/>
    <w:rsid w:val="00A02FEC"/>
    <w:rsid w:val="00A03450"/>
    <w:rsid w:val="00A035C5"/>
    <w:rsid w:val="00A03C54"/>
    <w:rsid w:val="00A04935"/>
    <w:rsid w:val="00A06442"/>
    <w:rsid w:val="00A06F43"/>
    <w:rsid w:val="00A070F8"/>
    <w:rsid w:val="00A07131"/>
    <w:rsid w:val="00A075E9"/>
    <w:rsid w:val="00A079EA"/>
    <w:rsid w:val="00A07BD1"/>
    <w:rsid w:val="00A10F9B"/>
    <w:rsid w:val="00A11281"/>
    <w:rsid w:val="00A11883"/>
    <w:rsid w:val="00A12015"/>
    <w:rsid w:val="00A125CA"/>
    <w:rsid w:val="00A12641"/>
    <w:rsid w:val="00A128E0"/>
    <w:rsid w:val="00A129FA"/>
    <w:rsid w:val="00A1300F"/>
    <w:rsid w:val="00A1335B"/>
    <w:rsid w:val="00A13BF1"/>
    <w:rsid w:val="00A13E06"/>
    <w:rsid w:val="00A152D7"/>
    <w:rsid w:val="00A155E6"/>
    <w:rsid w:val="00A167B4"/>
    <w:rsid w:val="00A16F59"/>
    <w:rsid w:val="00A17273"/>
    <w:rsid w:val="00A17C16"/>
    <w:rsid w:val="00A2106B"/>
    <w:rsid w:val="00A21895"/>
    <w:rsid w:val="00A230C3"/>
    <w:rsid w:val="00A235CE"/>
    <w:rsid w:val="00A23E25"/>
    <w:rsid w:val="00A25B68"/>
    <w:rsid w:val="00A25D3E"/>
    <w:rsid w:val="00A25F81"/>
    <w:rsid w:val="00A26A13"/>
    <w:rsid w:val="00A26AEB"/>
    <w:rsid w:val="00A26F33"/>
    <w:rsid w:val="00A27156"/>
    <w:rsid w:val="00A27BCB"/>
    <w:rsid w:val="00A27C2B"/>
    <w:rsid w:val="00A301CD"/>
    <w:rsid w:val="00A30878"/>
    <w:rsid w:val="00A30C63"/>
    <w:rsid w:val="00A312E4"/>
    <w:rsid w:val="00A31DC8"/>
    <w:rsid w:val="00A3251C"/>
    <w:rsid w:val="00A3355C"/>
    <w:rsid w:val="00A33761"/>
    <w:rsid w:val="00A33A87"/>
    <w:rsid w:val="00A33DDD"/>
    <w:rsid w:val="00A33F90"/>
    <w:rsid w:val="00A348A2"/>
    <w:rsid w:val="00A353C1"/>
    <w:rsid w:val="00A354F7"/>
    <w:rsid w:val="00A355AB"/>
    <w:rsid w:val="00A35E05"/>
    <w:rsid w:val="00A363DB"/>
    <w:rsid w:val="00A37001"/>
    <w:rsid w:val="00A371D2"/>
    <w:rsid w:val="00A37648"/>
    <w:rsid w:val="00A40358"/>
    <w:rsid w:val="00A40D87"/>
    <w:rsid w:val="00A41AC4"/>
    <w:rsid w:val="00A41EB6"/>
    <w:rsid w:val="00A4251B"/>
    <w:rsid w:val="00A425DE"/>
    <w:rsid w:val="00A4286C"/>
    <w:rsid w:val="00A431EC"/>
    <w:rsid w:val="00A43822"/>
    <w:rsid w:val="00A43A88"/>
    <w:rsid w:val="00A43BC0"/>
    <w:rsid w:val="00A44656"/>
    <w:rsid w:val="00A446BE"/>
    <w:rsid w:val="00A44B18"/>
    <w:rsid w:val="00A4506D"/>
    <w:rsid w:val="00A453B3"/>
    <w:rsid w:val="00A45B75"/>
    <w:rsid w:val="00A45C17"/>
    <w:rsid w:val="00A469FC"/>
    <w:rsid w:val="00A46AB7"/>
    <w:rsid w:val="00A4753C"/>
    <w:rsid w:val="00A47806"/>
    <w:rsid w:val="00A50E55"/>
    <w:rsid w:val="00A514E4"/>
    <w:rsid w:val="00A5281A"/>
    <w:rsid w:val="00A53A23"/>
    <w:rsid w:val="00A5476F"/>
    <w:rsid w:val="00A5498B"/>
    <w:rsid w:val="00A54BC6"/>
    <w:rsid w:val="00A55C42"/>
    <w:rsid w:val="00A55F2A"/>
    <w:rsid w:val="00A57807"/>
    <w:rsid w:val="00A578E9"/>
    <w:rsid w:val="00A602DC"/>
    <w:rsid w:val="00A604C0"/>
    <w:rsid w:val="00A606C7"/>
    <w:rsid w:val="00A612E5"/>
    <w:rsid w:val="00A616D4"/>
    <w:rsid w:val="00A622C3"/>
    <w:rsid w:val="00A631B6"/>
    <w:rsid w:val="00A64473"/>
    <w:rsid w:val="00A650CD"/>
    <w:rsid w:val="00A655E4"/>
    <w:rsid w:val="00A65BCB"/>
    <w:rsid w:val="00A6632F"/>
    <w:rsid w:val="00A66397"/>
    <w:rsid w:val="00A674D4"/>
    <w:rsid w:val="00A71F9A"/>
    <w:rsid w:val="00A72548"/>
    <w:rsid w:val="00A7376D"/>
    <w:rsid w:val="00A739DE"/>
    <w:rsid w:val="00A73F7C"/>
    <w:rsid w:val="00A73F81"/>
    <w:rsid w:val="00A748DA"/>
    <w:rsid w:val="00A75A35"/>
    <w:rsid w:val="00A75DDC"/>
    <w:rsid w:val="00A761BD"/>
    <w:rsid w:val="00A76236"/>
    <w:rsid w:val="00A762AA"/>
    <w:rsid w:val="00A76B71"/>
    <w:rsid w:val="00A80250"/>
    <w:rsid w:val="00A803B3"/>
    <w:rsid w:val="00A81024"/>
    <w:rsid w:val="00A8177F"/>
    <w:rsid w:val="00A81A7B"/>
    <w:rsid w:val="00A81B0E"/>
    <w:rsid w:val="00A823C0"/>
    <w:rsid w:val="00A82584"/>
    <w:rsid w:val="00A82AEC"/>
    <w:rsid w:val="00A8388C"/>
    <w:rsid w:val="00A83CAA"/>
    <w:rsid w:val="00A83E68"/>
    <w:rsid w:val="00A85BCB"/>
    <w:rsid w:val="00A878D6"/>
    <w:rsid w:val="00A91519"/>
    <w:rsid w:val="00A91A54"/>
    <w:rsid w:val="00A9200D"/>
    <w:rsid w:val="00A93927"/>
    <w:rsid w:val="00A94676"/>
    <w:rsid w:val="00A94BA8"/>
    <w:rsid w:val="00A9533F"/>
    <w:rsid w:val="00A96340"/>
    <w:rsid w:val="00A9758E"/>
    <w:rsid w:val="00A97987"/>
    <w:rsid w:val="00AA04C6"/>
    <w:rsid w:val="00AA0D74"/>
    <w:rsid w:val="00AA1743"/>
    <w:rsid w:val="00AA1BB2"/>
    <w:rsid w:val="00AA22CC"/>
    <w:rsid w:val="00AA396B"/>
    <w:rsid w:val="00AA3FDF"/>
    <w:rsid w:val="00AA4FA9"/>
    <w:rsid w:val="00AA5329"/>
    <w:rsid w:val="00AA65F4"/>
    <w:rsid w:val="00AA6FF0"/>
    <w:rsid w:val="00AA77AD"/>
    <w:rsid w:val="00AB128F"/>
    <w:rsid w:val="00AB14E9"/>
    <w:rsid w:val="00AB2A06"/>
    <w:rsid w:val="00AB2C5B"/>
    <w:rsid w:val="00AB3845"/>
    <w:rsid w:val="00AB4046"/>
    <w:rsid w:val="00AB41FE"/>
    <w:rsid w:val="00AB44C4"/>
    <w:rsid w:val="00AB45C0"/>
    <w:rsid w:val="00AB4A59"/>
    <w:rsid w:val="00AB4CFC"/>
    <w:rsid w:val="00AB5152"/>
    <w:rsid w:val="00AB6746"/>
    <w:rsid w:val="00AB783E"/>
    <w:rsid w:val="00AC176D"/>
    <w:rsid w:val="00AC1CBA"/>
    <w:rsid w:val="00AC1DE3"/>
    <w:rsid w:val="00AC2860"/>
    <w:rsid w:val="00AC3A85"/>
    <w:rsid w:val="00AC3CD6"/>
    <w:rsid w:val="00AC41D9"/>
    <w:rsid w:val="00AC468E"/>
    <w:rsid w:val="00AC57AD"/>
    <w:rsid w:val="00AC5B67"/>
    <w:rsid w:val="00AC5E68"/>
    <w:rsid w:val="00AC71B5"/>
    <w:rsid w:val="00AC76BA"/>
    <w:rsid w:val="00AD0038"/>
    <w:rsid w:val="00AD0766"/>
    <w:rsid w:val="00AD0FF0"/>
    <w:rsid w:val="00AD19B8"/>
    <w:rsid w:val="00AD1B49"/>
    <w:rsid w:val="00AD2811"/>
    <w:rsid w:val="00AD2C6F"/>
    <w:rsid w:val="00AD3D43"/>
    <w:rsid w:val="00AD4280"/>
    <w:rsid w:val="00AD4504"/>
    <w:rsid w:val="00AD55AC"/>
    <w:rsid w:val="00AD56D4"/>
    <w:rsid w:val="00AD581A"/>
    <w:rsid w:val="00AD5850"/>
    <w:rsid w:val="00AD6159"/>
    <w:rsid w:val="00AD6725"/>
    <w:rsid w:val="00AD681C"/>
    <w:rsid w:val="00AE09B6"/>
    <w:rsid w:val="00AE1660"/>
    <w:rsid w:val="00AE1861"/>
    <w:rsid w:val="00AE1CE5"/>
    <w:rsid w:val="00AE2170"/>
    <w:rsid w:val="00AE2B77"/>
    <w:rsid w:val="00AE2D8A"/>
    <w:rsid w:val="00AE3618"/>
    <w:rsid w:val="00AE4A7F"/>
    <w:rsid w:val="00AE4D5E"/>
    <w:rsid w:val="00AE5198"/>
    <w:rsid w:val="00AE5534"/>
    <w:rsid w:val="00AE6277"/>
    <w:rsid w:val="00AE78F2"/>
    <w:rsid w:val="00AF0F63"/>
    <w:rsid w:val="00AF0FEC"/>
    <w:rsid w:val="00AF2949"/>
    <w:rsid w:val="00AF29DC"/>
    <w:rsid w:val="00AF2DC3"/>
    <w:rsid w:val="00AF3807"/>
    <w:rsid w:val="00AF40D2"/>
    <w:rsid w:val="00AF4B42"/>
    <w:rsid w:val="00AF5530"/>
    <w:rsid w:val="00AF5936"/>
    <w:rsid w:val="00AF6954"/>
    <w:rsid w:val="00AF6EF7"/>
    <w:rsid w:val="00AF75E4"/>
    <w:rsid w:val="00B0005D"/>
    <w:rsid w:val="00B005ED"/>
    <w:rsid w:val="00B00D3D"/>
    <w:rsid w:val="00B01433"/>
    <w:rsid w:val="00B025C2"/>
    <w:rsid w:val="00B02A65"/>
    <w:rsid w:val="00B02F14"/>
    <w:rsid w:val="00B02F34"/>
    <w:rsid w:val="00B036CD"/>
    <w:rsid w:val="00B03CE7"/>
    <w:rsid w:val="00B047F7"/>
    <w:rsid w:val="00B04FCF"/>
    <w:rsid w:val="00B054B6"/>
    <w:rsid w:val="00B05B7C"/>
    <w:rsid w:val="00B105E5"/>
    <w:rsid w:val="00B108F0"/>
    <w:rsid w:val="00B110AC"/>
    <w:rsid w:val="00B1175C"/>
    <w:rsid w:val="00B11C59"/>
    <w:rsid w:val="00B1226F"/>
    <w:rsid w:val="00B12277"/>
    <w:rsid w:val="00B13564"/>
    <w:rsid w:val="00B13566"/>
    <w:rsid w:val="00B145CA"/>
    <w:rsid w:val="00B15170"/>
    <w:rsid w:val="00B151B0"/>
    <w:rsid w:val="00B15CF5"/>
    <w:rsid w:val="00B164B8"/>
    <w:rsid w:val="00B1666C"/>
    <w:rsid w:val="00B167E1"/>
    <w:rsid w:val="00B1696E"/>
    <w:rsid w:val="00B203C5"/>
    <w:rsid w:val="00B207E8"/>
    <w:rsid w:val="00B20D7A"/>
    <w:rsid w:val="00B20FC7"/>
    <w:rsid w:val="00B212DC"/>
    <w:rsid w:val="00B2142F"/>
    <w:rsid w:val="00B2262E"/>
    <w:rsid w:val="00B2316D"/>
    <w:rsid w:val="00B23B9B"/>
    <w:rsid w:val="00B2429B"/>
    <w:rsid w:val="00B243DE"/>
    <w:rsid w:val="00B24C6E"/>
    <w:rsid w:val="00B24F0C"/>
    <w:rsid w:val="00B259CF"/>
    <w:rsid w:val="00B26BD1"/>
    <w:rsid w:val="00B27864"/>
    <w:rsid w:val="00B27D1D"/>
    <w:rsid w:val="00B30A0E"/>
    <w:rsid w:val="00B30AAA"/>
    <w:rsid w:val="00B3116A"/>
    <w:rsid w:val="00B314AC"/>
    <w:rsid w:val="00B314DB"/>
    <w:rsid w:val="00B319FD"/>
    <w:rsid w:val="00B336AE"/>
    <w:rsid w:val="00B338E4"/>
    <w:rsid w:val="00B33C66"/>
    <w:rsid w:val="00B33F0A"/>
    <w:rsid w:val="00B33FB4"/>
    <w:rsid w:val="00B34225"/>
    <w:rsid w:val="00B344B1"/>
    <w:rsid w:val="00B346B4"/>
    <w:rsid w:val="00B34D74"/>
    <w:rsid w:val="00B34F1F"/>
    <w:rsid w:val="00B35AA6"/>
    <w:rsid w:val="00B36C1E"/>
    <w:rsid w:val="00B36DF2"/>
    <w:rsid w:val="00B37585"/>
    <w:rsid w:val="00B37F87"/>
    <w:rsid w:val="00B403DD"/>
    <w:rsid w:val="00B407E9"/>
    <w:rsid w:val="00B40DA6"/>
    <w:rsid w:val="00B4166C"/>
    <w:rsid w:val="00B41746"/>
    <w:rsid w:val="00B41EA3"/>
    <w:rsid w:val="00B428B5"/>
    <w:rsid w:val="00B42EE0"/>
    <w:rsid w:val="00B4351F"/>
    <w:rsid w:val="00B43EE2"/>
    <w:rsid w:val="00B43EFB"/>
    <w:rsid w:val="00B450A6"/>
    <w:rsid w:val="00B450BE"/>
    <w:rsid w:val="00B45198"/>
    <w:rsid w:val="00B45545"/>
    <w:rsid w:val="00B45CB7"/>
    <w:rsid w:val="00B46631"/>
    <w:rsid w:val="00B468A7"/>
    <w:rsid w:val="00B46DB2"/>
    <w:rsid w:val="00B47EB3"/>
    <w:rsid w:val="00B50418"/>
    <w:rsid w:val="00B5061C"/>
    <w:rsid w:val="00B51848"/>
    <w:rsid w:val="00B51BF5"/>
    <w:rsid w:val="00B52389"/>
    <w:rsid w:val="00B52586"/>
    <w:rsid w:val="00B526DC"/>
    <w:rsid w:val="00B5293C"/>
    <w:rsid w:val="00B52FC1"/>
    <w:rsid w:val="00B536D9"/>
    <w:rsid w:val="00B553B2"/>
    <w:rsid w:val="00B563F9"/>
    <w:rsid w:val="00B564A8"/>
    <w:rsid w:val="00B57772"/>
    <w:rsid w:val="00B57944"/>
    <w:rsid w:val="00B603B8"/>
    <w:rsid w:val="00B61262"/>
    <w:rsid w:val="00B616C2"/>
    <w:rsid w:val="00B6191E"/>
    <w:rsid w:val="00B622FB"/>
    <w:rsid w:val="00B62878"/>
    <w:rsid w:val="00B62F56"/>
    <w:rsid w:val="00B63C67"/>
    <w:rsid w:val="00B6578D"/>
    <w:rsid w:val="00B6672A"/>
    <w:rsid w:val="00B67929"/>
    <w:rsid w:val="00B7002E"/>
    <w:rsid w:val="00B7007A"/>
    <w:rsid w:val="00B706D4"/>
    <w:rsid w:val="00B706FE"/>
    <w:rsid w:val="00B709E9"/>
    <w:rsid w:val="00B70D4A"/>
    <w:rsid w:val="00B7109F"/>
    <w:rsid w:val="00B7119E"/>
    <w:rsid w:val="00B7134B"/>
    <w:rsid w:val="00B718F1"/>
    <w:rsid w:val="00B71B8C"/>
    <w:rsid w:val="00B71C8E"/>
    <w:rsid w:val="00B722F1"/>
    <w:rsid w:val="00B72575"/>
    <w:rsid w:val="00B7475F"/>
    <w:rsid w:val="00B749C3"/>
    <w:rsid w:val="00B74B7C"/>
    <w:rsid w:val="00B752EE"/>
    <w:rsid w:val="00B75442"/>
    <w:rsid w:val="00B7645A"/>
    <w:rsid w:val="00B765C0"/>
    <w:rsid w:val="00B76C87"/>
    <w:rsid w:val="00B77477"/>
    <w:rsid w:val="00B77847"/>
    <w:rsid w:val="00B77A20"/>
    <w:rsid w:val="00B77CBA"/>
    <w:rsid w:val="00B77F2E"/>
    <w:rsid w:val="00B801D2"/>
    <w:rsid w:val="00B8064D"/>
    <w:rsid w:val="00B81A4C"/>
    <w:rsid w:val="00B81FFC"/>
    <w:rsid w:val="00B8282B"/>
    <w:rsid w:val="00B82F60"/>
    <w:rsid w:val="00B83921"/>
    <w:rsid w:val="00B83EAF"/>
    <w:rsid w:val="00B8401B"/>
    <w:rsid w:val="00B84E50"/>
    <w:rsid w:val="00B85C76"/>
    <w:rsid w:val="00B8661A"/>
    <w:rsid w:val="00B86A8C"/>
    <w:rsid w:val="00B87DA5"/>
    <w:rsid w:val="00B903DE"/>
    <w:rsid w:val="00B91F51"/>
    <w:rsid w:val="00B92B1D"/>
    <w:rsid w:val="00B9302A"/>
    <w:rsid w:val="00B9379A"/>
    <w:rsid w:val="00B93C08"/>
    <w:rsid w:val="00B94AA5"/>
    <w:rsid w:val="00B94BA8"/>
    <w:rsid w:val="00B94C6A"/>
    <w:rsid w:val="00B95044"/>
    <w:rsid w:val="00B9547A"/>
    <w:rsid w:val="00B965A6"/>
    <w:rsid w:val="00B96628"/>
    <w:rsid w:val="00B96D39"/>
    <w:rsid w:val="00BA0257"/>
    <w:rsid w:val="00BA0979"/>
    <w:rsid w:val="00BA0A5A"/>
    <w:rsid w:val="00BA0C69"/>
    <w:rsid w:val="00BA1082"/>
    <w:rsid w:val="00BA127E"/>
    <w:rsid w:val="00BA155D"/>
    <w:rsid w:val="00BA1EC2"/>
    <w:rsid w:val="00BA2107"/>
    <w:rsid w:val="00BA280B"/>
    <w:rsid w:val="00BA2DCE"/>
    <w:rsid w:val="00BA33AB"/>
    <w:rsid w:val="00BA49F8"/>
    <w:rsid w:val="00BA4D90"/>
    <w:rsid w:val="00BA4EF9"/>
    <w:rsid w:val="00BA5AB6"/>
    <w:rsid w:val="00BA5F21"/>
    <w:rsid w:val="00BA6562"/>
    <w:rsid w:val="00BA68DF"/>
    <w:rsid w:val="00BA6A2A"/>
    <w:rsid w:val="00BA6B6B"/>
    <w:rsid w:val="00BA77B7"/>
    <w:rsid w:val="00BA7C3E"/>
    <w:rsid w:val="00BA7F74"/>
    <w:rsid w:val="00BB045D"/>
    <w:rsid w:val="00BB0A8B"/>
    <w:rsid w:val="00BB0FAD"/>
    <w:rsid w:val="00BB10BA"/>
    <w:rsid w:val="00BB12B1"/>
    <w:rsid w:val="00BB15BC"/>
    <w:rsid w:val="00BB1A10"/>
    <w:rsid w:val="00BB4E6A"/>
    <w:rsid w:val="00BB5011"/>
    <w:rsid w:val="00BB5211"/>
    <w:rsid w:val="00BB5296"/>
    <w:rsid w:val="00BB5DA4"/>
    <w:rsid w:val="00BB6B5D"/>
    <w:rsid w:val="00BB7753"/>
    <w:rsid w:val="00BB7943"/>
    <w:rsid w:val="00BC0C0B"/>
    <w:rsid w:val="00BC1D79"/>
    <w:rsid w:val="00BC273E"/>
    <w:rsid w:val="00BC374B"/>
    <w:rsid w:val="00BC427C"/>
    <w:rsid w:val="00BC5BC4"/>
    <w:rsid w:val="00BC5E45"/>
    <w:rsid w:val="00BC6953"/>
    <w:rsid w:val="00BC75D9"/>
    <w:rsid w:val="00BC76D5"/>
    <w:rsid w:val="00BC773B"/>
    <w:rsid w:val="00BC7C32"/>
    <w:rsid w:val="00BD0038"/>
    <w:rsid w:val="00BD031C"/>
    <w:rsid w:val="00BD16EF"/>
    <w:rsid w:val="00BD2146"/>
    <w:rsid w:val="00BD2148"/>
    <w:rsid w:val="00BD2396"/>
    <w:rsid w:val="00BD2B54"/>
    <w:rsid w:val="00BD32C0"/>
    <w:rsid w:val="00BD3ABF"/>
    <w:rsid w:val="00BD3C0D"/>
    <w:rsid w:val="00BD3C61"/>
    <w:rsid w:val="00BD3F77"/>
    <w:rsid w:val="00BD489F"/>
    <w:rsid w:val="00BD4B9B"/>
    <w:rsid w:val="00BD4B9F"/>
    <w:rsid w:val="00BD4EB8"/>
    <w:rsid w:val="00BD6BFD"/>
    <w:rsid w:val="00BD6FA2"/>
    <w:rsid w:val="00BD7006"/>
    <w:rsid w:val="00BD7BC7"/>
    <w:rsid w:val="00BD7ED6"/>
    <w:rsid w:val="00BE084E"/>
    <w:rsid w:val="00BE116F"/>
    <w:rsid w:val="00BE171B"/>
    <w:rsid w:val="00BE17EF"/>
    <w:rsid w:val="00BE191E"/>
    <w:rsid w:val="00BE1D30"/>
    <w:rsid w:val="00BE2353"/>
    <w:rsid w:val="00BE2A1B"/>
    <w:rsid w:val="00BE2D19"/>
    <w:rsid w:val="00BE33E8"/>
    <w:rsid w:val="00BE36EA"/>
    <w:rsid w:val="00BE481F"/>
    <w:rsid w:val="00BE49E6"/>
    <w:rsid w:val="00BE51F6"/>
    <w:rsid w:val="00BE6BE8"/>
    <w:rsid w:val="00BE732E"/>
    <w:rsid w:val="00BE7738"/>
    <w:rsid w:val="00BF112A"/>
    <w:rsid w:val="00BF12C8"/>
    <w:rsid w:val="00BF1814"/>
    <w:rsid w:val="00BF1859"/>
    <w:rsid w:val="00BF282B"/>
    <w:rsid w:val="00BF2B8D"/>
    <w:rsid w:val="00BF39B4"/>
    <w:rsid w:val="00BF3CF9"/>
    <w:rsid w:val="00BF3F1B"/>
    <w:rsid w:val="00BF467A"/>
    <w:rsid w:val="00BF4B50"/>
    <w:rsid w:val="00BF4BDD"/>
    <w:rsid w:val="00BF62B2"/>
    <w:rsid w:val="00BF6561"/>
    <w:rsid w:val="00BF758B"/>
    <w:rsid w:val="00BF79FC"/>
    <w:rsid w:val="00C00A7A"/>
    <w:rsid w:val="00C00D72"/>
    <w:rsid w:val="00C025EA"/>
    <w:rsid w:val="00C02EB8"/>
    <w:rsid w:val="00C039E2"/>
    <w:rsid w:val="00C03D85"/>
    <w:rsid w:val="00C0572F"/>
    <w:rsid w:val="00C063FD"/>
    <w:rsid w:val="00C06923"/>
    <w:rsid w:val="00C06B7C"/>
    <w:rsid w:val="00C06FC5"/>
    <w:rsid w:val="00C07150"/>
    <w:rsid w:val="00C07532"/>
    <w:rsid w:val="00C07652"/>
    <w:rsid w:val="00C07F36"/>
    <w:rsid w:val="00C10124"/>
    <w:rsid w:val="00C104A7"/>
    <w:rsid w:val="00C109E8"/>
    <w:rsid w:val="00C10F35"/>
    <w:rsid w:val="00C121E9"/>
    <w:rsid w:val="00C12BB9"/>
    <w:rsid w:val="00C12F1D"/>
    <w:rsid w:val="00C1310A"/>
    <w:rsid w:val="00C132FE"/>
    <w:rsid w:val="00C13496"/>
    <w:rsid w:val="00C14626"/>
    <w:rsid w:val="00C1487B"/>
    <w:rsid w:val="00C151EE"/>
    <w:rsid w:val="00C1537E"/>
    <w:rsid w:val="00C155B3"/>
    <w:rsid w:val="00C16745"/>
    <w:rsid w:val="00C167B4"/>
    <w:rsid w:val="00C16809"/>
    <w:rsid w:val="00C17140"/>
    <w:rsid w:val="00C179AF"/>
    <w:rsid w:val="00C20978"/>
    <w:rsid w:val="00C20DB6"/>
    <w:rsid w:val="00C21DB5"/>
    <w:rsid w:val="00C22434"/>
    <w:rsid w:val="00C22490"/>
    <w:rsid w:val="00C22688"/>
    <w:rsid w:val="00C22A07"/>
    <w:rsid w:val="00C22BD8"/>
    <w:rsid w:val="00C238E2"/>
    <w:rsid w:val="00C23ED4"/>
    <w:rsid w:val="00C2448C"/>
    <w:rsid w:val="00C24F26"/>
    <w:rsid w:val="00C251AF"/>
    <w:rsid w:val="00C25F42"/>
    <w:rsid w:val="00C26564"/>
    <w:rsid w:val="00C26CBA"/>
    <w:rsid w:val="00C27122"/>
    <w:rsid w:val="00C27613"/>
    <w:rsid w:val="00C27860"/>
    <w:rsid w:val="00C27B68"/>
    <w:rsid w:val="00C27FB4"/>
    <w:rsid w:val="00C30A28"/>
    <w:rsid w:val="00C30D6D"/>
    <w:rsid w:val="00C3103F"/>
    <w:rsid w:val="00C313DC"/>
    <w:rsid w:val="00C31415"/>
    <w:rsid w:val="00C32681"/>
    <w:rsid w:val="00C3280D"/>
    <w:rsid w:val="00C32875"/>
    <w:rsid w:val="00C32E2A"/>
    <w:rsid w:val="00C34302"/>
    <w:rsid w:val="00C3487B"/>
    <w:rsid w:val="00C3508C"/>
    <w:rsid w:val="00C3510D"/>
    <w:rsid w:val="00C37657"/>
    <w:rsid w:val="00C40419"/>
    <w:rsid w:val="00C40FE3"/>
    <w:rsid w:val="00C41C09"/>
    <w:rsid w:val="00C424FF"/>
    <w:rsid w:val="00C42862"/>
    <w:rsid w:val="00C42CBE"/>
    <w:rsid w:val="00C42EF9"/>
    <w:rsid w:val="00C43731"/>
    <w:rsid w:val="00C43D97"/>
    <w:rsid w:val="00C449F7"/>
    <w:rsid w:val="00C4576B"/>
    <w:rsid w:val="00C46FFF"/>
    <w:rsid w:val="00C47313"/>
    <w:rsid w:val="00C47893"/>
    <w:rsid w:val="00C479E7"/>
    <w:rsid w:val="00C50D08"/>
    <w:rsid w:val="00C51B0E"/>
    <w:rsid w:val="00C5232D"/>
    <w:rsid w:val="00C525E1"/>
    <w:rsid w:val="00C53CF3"/>
    <w:rsid w:val="00C551DB"/>
    <w:rsid w:val="00C5572A"/>
    <w:rsid w:val="00C55C3D"/>
    <w:rsid w:val="00C56783"/>
    <w:rsid w:val="00C60232"/>
    <w:rsid w:val="00C603DD"/>
    <w:rsid w:val="00C6117E"/>
    <w:rsid w:val="00C615DA"/>
    <w:rsid w:val="00C6171A"/>
    <w:rsid w:val="00C61891"/>
    <w:rsid w:val="00C618E6"/>
    <w:rsid w:val="00C61D56"/>
    <w:rsid w:val="00C61E36"/>
    <w:rsid w:val="00C61E95"/>
    <w:rsid w:val="00C625F1"/>
    <w:rsid w:val="00C62657"/>
    <w:rsid w:val="00C6297F"/>
    <w:rsid w:val="00C62CC7"/>
    <w:rsid w:val="00C62F27"/>
    <w:rsid w:val="00C6339E"/>
    <w:rsid w:val="00C633D0"/>
    <w:rsid w:val="00C63505"/>
    <w:rsid w:val="00C64069"/>
    <w:rsid w:val="00C64A11"/>
    <w:rsid w:val="00C64B56"/>
    <w:rsid w:val="00C64C43"/>
    <w:rsid w:val="00C64FEC"/>
    <w:rsid w:val="00C667E2"/>
    <w:rsid w:val="00C66998"/>
    <w:rsid w:val="00C66BC0"/>
    <w:rsid w:val="00C66D12"/>
    <w:rsid w:val="00C6704A"/>
    <w:rsid w:val="00C67E01"/>
    <w:rsid w:val="00C70CAE"/>
    <w:rsid w:val="00C70D9E"/>
    <w:rsid w:val="00C7173E"/>
    <w:rsid w:val="00C72379"/>
    <w:rsid w:val="00C73D3D"/>
    <w:rsid w:val="00C73D48"/>
    <w:rsid w:val="00C7565B"/>
    <w:rsid w:val="00C76DD3"/>
    <w:rsid w:val="00C773AE"/>
    <w:rsid w:val="00C778E6"/>
    <w:rsid w:val="00C77FF6"/>
    <w:rsid w:val="00C80249"/>
    <w:rsid w:val="00C803FE"/>
    <w:rsid w:val="00C80CCA"/>
    <w:rsid w:val="00C80FAF"/>
    <w:rsid w:val="00C831E2"/>
    <w:rsid w:val="00C8345A"/>
    <w:rsid w:val="00C84285"/>
    <w:rsid w:val="00C8430A"/>
    <w:rsid w:val="00C84439"/>
    <w:rsid w:val="00C85338"/>
    <w:rsid w:val="00C85640"/>
    <w:rsid w:val="00C86828"/>
    <w:rsid w:val="00C86B51"/>
    <w:rsid w:val="00C900E7"/>
    <w:rsid w:val="00C90282"/>
    <w:rsid w:val="00C906B1"/>
    <w:rsid w:val="00C90AB6"/>
    <w:rsid w:val="00C90D59"/>
    <w:rsid w:val="00C914D9"/>
    <w:rsid w:val="00C9199B"/>
    <w:rsid w:val="00C91C70"/>
    <w:rsid w:val="00C91CDA"/>
    <w:rsid w:val="00C92916"/>
    <w:rsid w:val="00C93312"/>
    <w:rsid w:val="00C93FFE"/>
    <w:rsid w:val="00C942BA"/>
    <w:rsid w:val="00C94DFE"/>
    <w:rsid w:val="00C953CE"/>
    <w:rsid w:val="00C95686"/>
    <w:rsid w:val="00C9614B"/>
    <w:rsid w:val="00C96891"/>
    <w:rsid w:val="00C968B9"/>
    <w:rsid w:val="00C97632"/>
    <w:rsid w:val="00C97C29"/>
    <w:rsid w:val="00CA05AC"/>
    <w:rsid w:val="00CA07E4"/>
    <w:rsid w:val="00CA091D"/>
    <w:rsid w:val="00CA2DCB"/>
    <w:rsid w:val="00CA47B2"/>
    <w:rsid w:val="00CA4AC5"/>
    <w:rsid w:val="00CA5182"/>
    <w:rsid w:val="00CA53E0"/>
    <w:rsid w:val="00CA5B4F"/>
    <w:rsid w:val="00CA68D4"/>
    <w:rsid w:val="00CA6C25"/>
    <w:rsid w:val="00CA6D53"/>
    <w:rsid w:val="00CA731F"/>
    <w:rsid w:val="00CA7353"/>
    <w:rsid w:val="00CA74A3"/>
    <w:rsid w:val="00CB2503"/>
    <w:rsid w:val="00CB2850"/>
    <w:rsid w:val="00CB3A4E"/>
    <w:rsid w:val="00CB6D09"/>
    <w:rsid w:val="00CB6D29"/>
    <w:rsid w:val="00CB7CDC"/>
    <w:rsid w:val="00CB7E34"/>
    <w:rsid w:val="00CC030C"/>
    <w:rsid w:val="00CC04AC"/>
    <w:rsid w:val="00CC1F86"/>
    <w:rsid w:val="00CC44E1"/>
    <w:rsid w:val="00CC4912"/>
    <w:rsid w:val="00CC5921"/>
    <w:rsid w:val="00CC6F4F"/>
    <w:rsid w:val="00CC766A"/>
    <w:rsid w:val="00CD0423"/>
    <w:rsid w:val="00CD0B2B"/>
    <w:rsid w:val="00CD182E"/>
    <w:rsid w:val="00CD1BEF"/>
    <w:rsid w:val="00CD350F"/>
    <w:rsid w:val="00CD3A20"/>
    <w:rsid w:val="00CD44FD"/>
    <w:rsid w:val="00CD45F2"/>
    <w:rsid w:val="00CD4F74"/>
    <w:rsid w:val="00CD6346"/>
    <w:rsid w:val="00CD6CDC"/>
    <w:rsid w:val="00CD7A85"/>
    <w:rsid w:val="00CD7D3F"/>
    <w:rsid w:val="00CE03C6"/>
    <w:rsid w:val="00CE0CDB"/>
    <w:rsid w:val="00CE134C"/>
    <w:rsid w:val="00CE16A6"/>
    <w:rsid w:val="00CE18EB"/>
    <w:rsid w:val="00CE19F9"/>
    <w:rsid w:val="00CE1FB3"/>
    <w:rsid w:val="00CE2D58"/>
    <w:rsid w:val="00CE3705"/>
    <w:rsid w:val="00CE3EF9"/>
    <w:rsid w:val="00CE4340"/>
    <w:rsid w:val="00CE45EE"/>
    <w:rsid w:val="00CE4760"/>
    <w:rsid w:val="00CE522C"/>
    <w:rsid w:val="00CE52C4"/>
    <w:rsid w:val="00CE550C"/>
    <w:rsid w:val="00CE59E2"/>
    <w:rsid w:val="00CE5A8F"/>
    <w:rsid w:val="00CE5EC5"/>
    <w:rsid w:val="00CE6F08"/>
    <w:rsid w:val="00CE74C1"/>
    <w:rsid w:val="00CE7600"/>
    <w:rsid w:val="00CF05F5"/>
    <w:rsid w:val="00CF0933"/>
    <w:rsid w:val="00CF0AE2"/>
    <w:rsid w:val="00CF19B3"/>
    <w:rsid w:val="00CF19E8"/>
    <w:rsid w:val="00CF1C3D"/>
    <w:rsid w:val="00CF228E"/>
    <w:rsid w:val="00CF23C9"/>
    <w:rsid w:val="00CF24FA"/>
    <w:rsid w:val="00CF298C"/>
    <w:rsid w:val="00CF2B4D"/>
    <w:rsid w:val="00CF31F5"/>
    <w:rsid w:val="00CF49D8"/>
    <w:rsid w:val="00CF6356"/>
    <w:rsid w:val="00CF68D9"/>
    <w:rsid w:val="00CF6C16"/>
    <w:rsid w:val="00CF7637"/>
    <w:rsid w:val="00CF7FE5"/>
    <w:rsid w:val="00D0071E"/>
    <w:rsid w:val="00D015B2"/>
    <w:rsid w:val="00D01A6C"/>
    <w:rsid w:val="00D01F78"/>
    <w:rsid w:val="00D024D2"/>
    <w:rsid w:val="00D02556"/>
    <w:rsid w:val="00D0266B"/>
    <w:rsid w:val="00D036B9"/>
    <w:rsid w:val="00D05286"/>
    <w:rsid w:val="00D06E6E"/>
    <w:rsid w:val="00D07096"/>
    <w:rsid w:val="00D078A2"/>
    <w:rsid w:val="00D07CD6"/>
    <w:rsid w:val="00D07ED8"/>
    <w:rsid w:val="00D10D28"/>
    <w:rsid w:val="00D10ECE"/>
    <w:rsid w:val="00D111EA"/>
    <w:rsid w:val="00D11A0E"/>
    <w:rsid w:val="00D120CF"/>
    <w:rsid w:val="00D123FA"/>
    <w:rsid w:val="00D12A2B"/>
    <w:rsid w:val="00D12C35"/>
    <w:rsid w:val="00D1366E"/>
    <w:rsid w:val="00D13BBF"/>
    <w:rsid w:val="00D14E02"/>
    <w:rsid w:val="00D14FEC"/>
    <w:rsid w:val="00D16075"/>
    <w:rsid w:val="00D1648F"/>
    <w:rsid w:val="00D16B04"/>
    <w:rsid w:val="00D176E0"/>
    <w:rsid w:val="00D17845"/>
    <w:rsid w:val="00D201DF"/>
    <w:rsid w:val="00D213D0"/>
    <w:rsid w:val="00D225E0"/>
    <w:rsid w:val="00D24324"/>
    <w:rsid w:val="00D2441D"/>
    <w:rsid w:val="00D24509"/>
    <w:rsid w:val="00D24754"/>
    <w:rsid w:val="00D256C5"/>
    <w:rsid w:val="00D25B5A"/>
    <w:rsid w:val="00D26039"/>
    <w:rsid w:val="00D261EA"/>
    <w:rsid w:val="00D272D3"/>
    <w:rsid w:val="00D273FE"/>
    <w:rsid w:val="00D27409"/>
    <w:rsid w:val="00D27D1A"/>
    <w:rsid w:val="00D301B6"/>
    <w:rsid w:val="00D301EB"/>
    <w:rsid w:val="00D30F29"/>
    <w:rsid w:val="00D33E5F"/>
    <w:rsid w:val="00D402CD"/>
    <w:rsid w:val="00D41105"/>
    <w:rsid w:val="00D41BFF"/>
    <w:rsid w:val="00D41C5E"/>
    <w:rsid w:val="00D41FC4"/>
    <w:rsid w:val="00D42370"/>
    <w:rsid w:val="00D4305B"/>
    <w:rsid w:val="00D43253"/>
    <w:rsid w:val="00D43716"/>
    <w:rsid w:val="00D4397E"/>
    <w:rsid w:val="00D443D8"/>
    <w:rsid w:val="00D45A99"/>
    <w:rsid w:val="00D46123"/>
    <w:rsid w:val="00D47A4E"/>
    <w:rsid w:val="00D47E42"/>
    <w:rsid w:val="00D47FFB"/>
    <w:rsid w:val="00D51DB5"/>
    <w:rsid w:val="00D51DFD"/>
    <w:rsid w:val="00D51F5F"/>
    <w:rsid w:val="00D52EB1"/>
    <w:rsid w:val="00D533BC"/>
    <w:rsid w:val="00D5385B"/>
    <w:rsid w:val="00D541CE"/>
    <w:rsid w:val="00D549D7"/>
    <w:rsid w:val="00D55175"/>
    <w:rsid w:val="00D551A2"/>
    <w:rsid w:val="00D555F0"/>
    <w:rsid w:val="00D55B43"/>
    <w:rsid w:val="00D55C37"/>
    <w:rsid w:val="00D562B2"/>
    <w:rsid w:val="00D56C32"/>
    <w:rsid w:val="00D572ED"/>
    <w:rsid w:val="00D57CB1"/>
    <w:rsid w:val="00D60252"/>
    <w:rsid w:val="00D61D04"/>
    <w:rsid w:val="00D620A8"/>
    <w:rsid w:val="00D62136"/>
    <w:rsid w:val="00D62A24"/>
    <w:rsid w:val="00D62B05"/>
    <w:rsid w:val="00D6373A"/>
    <w:rsid w:val="00D645EA"/>
    <w:rsid w:val="00D64657"/>
    <w:rsid w:val="00D646A8"/>
    <w:rsid w:val="00D64BD1"/>
    <w:rsid w:val="00D654A3"/>
    <w:rsid w:val="00D65924"/>
    <w:rsid w:val="00D65CE0"/>
    <w:rsid w:val="00D65FB4"/>
    <w:rsid w:val="00D664AF"/>
    <w:rsid w:val="00D667DC"/>
    <w:rsid w:val="00D679C3"/>
    <w:rsid w:val="00D711B4"/>
    <w:rsid w:val="00D7145A"/>
    <w:rsid w:val="00D71953"/>
    <w:rsid w:val="00D7276D"/>
    <w:rsid w:val="00D7388C"/>
    <w:rsid w:val="00D74CDC"/>
    <w:rsid w:val="00D75C89"/>
    <w:rsid w:val="00D75F26"/>
    <w:rsid w:val="00D7615F"/>
    <w:rsid w:val="00D771A4"/>
    <w:rsid w:val="00D772DC"/>
    <w:rsid w:val="00D805C8"/>
    <w:rsid w:val="00D81D13"/>
    <w:rsid w:val="00D834F6"/>
    <w:rsid w:val="00D8376D"/>
    <w:rsid w:val="00D83AA5"/>
    <w:rsid w:val="00D83E21"/>
    <w:rsid w:val="00D8410A"/>
    <w:rsid w:val="00D84612"/>
    <w:rsid w:val="00D84FC8"/>
    <w:rsid w:val="00D85738"/>
    <w:rsid w:val="00D87389"/>
    <w:rsid w:val="00D91403"/>
    <w:rsid w:val="00D916B7"/>
    <w:rsid w:val="00D92656"/>
    <w:rsid w:val="00D9397F"/>
    <w:rsid w:val="00D941B7"/>
    <w:rsid w:val="00D9446A"/>
    <w:rsid w:val="00D9476C"/>
    <w:rsid w:val="00D94B6F"/>
    <w:rsid w:val="00D95248"/>
    <w:rsid w:val="00D952DB"/>
    <w:rsid w:val="00D95812"/>
    <w:rsid w:val="00D9653F"/>
    <w:rsid w:val="00D971DC"/>
    <w:rsid w:val="00D974E8"/>
    <w:rsid w:val="00D9751F"/>
    <w:rsid w:val="00D97BED"/>
    <w:rsid w:val="00DA0E4D"/>
    <w:rsid w:val="00DA1172"/>
    <w:rsid w:val="00DA14C3"/>
    <w:rsid w:val="00DA14E8"/>
    <w:rsid w:val="00DA1621"/>
    <w:rsid w:val="00DA1A21"/>
    <w:rsid w:val="00DA237B"/>
    <w:rsid w:val="00DA2E94"/>
    <w:rsid w:val="00DA31D5"/>
    <w:rsid w:val="00DA3435"/>
    <w:rsid w:val="00DA38AB"/>
    <w:rsid w:val="00DA3A3F"/>
    <w:rsid w:val="00DA3E49"/>
    <w:rsid w:val="00DA500E"/>
    <w:rsid w:val="00DA656E"/>
    <w:rsid w:val="00DB0089"/>
    <w:rsid w:val="00DB0C5C"/>
    <w:rsid w:val="00DB0EEE"/>
    <w:rsid w:val="00DB1D1A"/>
    <w:rsid w:val="00DB2892"/>
    <w:rsid w:val="00DB28B2"/>
    <w:rsid w:val="00DB3534"/>
    <w:rsid w:val="00DB4864"/>
    <w:rsid w:val="00DB488E"/>
    <w:rsid w:val="00DB56D2"/>
    <w:rsid w:val="00DB6858"/>
    <w:rsid w:val="00DB6A78"/>
    <w:rsid w:val="00DB75F5"/>
    <w:rsid w:val="00DB79F3"/>
    <w:rsid w:val="00DB7A6F"/>
    <w:rsid w:val="00DB7AAB"/>
    <w:rsid w:val="00DC00B4"/>
    <w:rsid w:val="00DC0A79"/>
    <w:rsid w:val="00DC1D23"/>
    <w:rsid w:val="00DC2AB8"/>
    <w:rsid w:val="00DC3282"/>
    <w:rsid w:val="00DC4772"/>
    <w:rsid w:val="00DC53CF"/>
    <w:rsid w:val="00DC5B25"/>
    <w:rsid w:val="00DC5D81"/>
    <w:rsid w:val="00DC5EEC"/>
    <w:rsid w:val="00DC6682"/>
    <w:rsid w:val="00DC6A5F"/>
    <w:rsid w:val="00DC6DDA"/>
    <w:rsid w:val="00DC7195"/>
    <w:rsid w:val="00DC7C9C"/>
    <w:rsid w:val="00DC7F84"/>
    <w:rsid w:val="00DD0CB1"/>
    <w:rsid w:val="00DD1506"/>
    <w:rsid w:val="00DD1E0C"/>
    <w:rsid w:val="00DD22FE"/>
    <w:rsid w:val="00DD281D"/>
    <w:rsid w:val="00DD2B58"/>
    <w:rsid w:val="00DD32F5"/>
    <w:rsid w:val="00DD3E27"/>
    <w:rsid w:val="00DD4326"/>
    <w:rsid w:val="00DD4B19"/>
    <w:rsid w:val="00DD4D47"/>
    <w:rsid w:val="00DD656C"/>
    <w:rsid w:val="00DD7FF5"/>
    <w:rsid w:val="00DE14EC"/>
    <w:rsid w:val="00DE2630"/>
    <w:rsid w:val="00DE2C67"/>
    <w:rsid w:val="00DE35BE"/>
    <w:rsid w:val="00DE3EEE"/>
    <w:rsid w:val="00DE3F94"/>
    <w:rsid w:val="00DE3FF7"/>
    <w:rsid w:val="00DE4361"/>
    <w:rsid w:val="00DE4A25"/>
    <w:rsid w:val="00DE4F17"/>
    <w:rsid w:val="00DE5150"/>
    <w:rsid w:val="00DE6C07"/>
    <w:rsid w:val="00DE70F6"/>
    <w:rsid w:val="00DE7437"/>
    <w:rsid w:val="00DE754B"/>
    <w:rsid w:val="00DE78F0"/>
    <w:rsid w:val="00DE7A47"/>
    <w:rsid w:val="00DE7D9C"/>
    <w:rsid w:val="00DF14CD"/>
    <w:rsid w:val="00DF203F"/>
    <w:rsid w:val="00DF2643"/>
    <w:rsid w:val="00DF2B16"/>
    <w:rsid w:val="00DF3A7E"/>
    <w:rsid w:val="00DF3EFC"/>
    <w:rsid w:val="00DF455A"/>
    <w:rsid w:val="00DF4564"/>
    <w:rsid w:val="00DF4849"/>
    <w:rsid w:val="00DF4FB9"/>
    <w:rsid w:val="00DF526F"/>
    <w:rsid w:val="00DF6146"/>
    <w:rsid w:val="00DF629E"/>
    <w:rsid w:val="00DF631E"/>
    <w:rsid w:val="00DF6471"/>
    <w:rsid w:val="00E000AE"/>
    <w:rsid w:val="00E003E8"/>
    <w:rsid w:val="00E00F5F"/>
    <w:rsid w:val="00E034D6"/>
    <w:rsid w:val="00E036F0"/>
    <w:rsid w:val="00E03A08"/>
    <w:rsid w:val="00E04388"/>
    <w:rsid w:val="00E04ECF"/>
    <w:rsid w:val="00E067E4"/>
    <w:rsid w:val="00E10803"/>
    <w:rsid w:val="00E109D2"/>
    <w:rsid w:val="00E109FA"/>
    <w:rsid w:val="00E10C54"/>
    <w:rsid w:val="00E112E7"/>
    <w:rsid w:val="00E1269B"/>
    <w:rsid w:val="00E12897"/>
    <w:rsid w:val="00E12EC4"/>
    <w:rsid w:val="00E13229"/>
    <w:rsid w:val="00E133D4"/>
    <w:rsid w:val="00E14917"/>
    <w:rsid w:val="00E15A44"/>
    <w:rsid w:val="00E15C85"/>
    <w:rsid w:val="00E16D5F"/>
    <w:rsid w:val="00E1700D"/>
    <w:rsid w:val="00E17A8B"/>
    <w:rsid w:val="00E20048"/>
    <w:rsid w:val="00E219E7"/>
    <w:rsid w:val="00E23D56"/>
    <w:rsid w:val="00E24482"/>
    <w:rsid w:val="00E24C8F"/>
    <w:rsid w:val="00E25538"/>
    <w:rsid w:val="00E25969"/>
    <w:rsid w:val="00E26243"/>
    <w:rsid w:val="00E26954"/>
    <w:rsid w:val="00E26C0D"/>
    <w:rsid w:val="00E26CBF"/>
    <w:rsid w:val="00E276B4"/>
    <w:rsid w:val="00E277CA"/>
    <w:rsid w:val="00E301F9"/>
    <w:rsid w:val="00E30E0F"/>
    <w:rsid w:val="00E31091"/>
    <w:rsid w:val="00E32540"/>
    <w:rsid w:val="00E33C33"/>
    <w:rsid w:val="00E3407B"/>
    <w:rsid w:val="00E34221"/>
    <w:rsid w:val="00E34824"/>
    <w:rsid w:val="00E350A9"/>
    <w:rsid w:val="00E35796"/>
    <w:rsid w:val="00E36169"/>
    <w:rsid w:val="00E365A8"/>
    <w:rsid w:val="00E37FC5"/>
    <w:rsid w:val="00E412CD"/>
    <w:rsid w:val="00E41554"/>
    <w:rsid w:val="00E41766"/>
    <w:rsid w:val="00E41C09"/>
    <w:rsid w:val="00E41DA8"/>
    <w:rsid w:val="00E429F5"/>
    <w:rsid w:val="00E43415"/>
    <w:rsid w:val="00E43668"/>
    <w:rsid w:val="00E46450"/>
    <w:rsid w:val="00E475F2"/>
    <w:rsid w:val="00E47868"/>
    <w:rsid w:val="00E50588"/>
    <w:rsid w:val="00E50D33"/>
    <w:rsid w:val="00E51651"/>
    <w:rsid w:val="00E5183F"/>
    <w:rsid w:val="00E52427"/>
    <w:rsid w:val="00E5263F"/>
    <w:rsid w:val="00E52F64"/>
    <w:rsid w:val="00E5334C"/>
    <w:rsid w:val="00E53EEF"/>
    <w:rsid w:val="00E5462B"/>
    <w:rsid w:val="00E54953"/>
    <w:rsid w:val="00E54CCC"/>
    <w:rsid w:val="00E5558D"/>
    <w:rsid w:val="00E55B34"/>
    <w:rsid w:val="00E55EFE"/>
    <w:rsid w:val="00E56626"/>
    <w:rsid w:val="00E56CFD"/>
    <w:rsid w:val="00E57515"/>
    <w:rsid w:val="00E57B49"/>
    <w:rsid w:val="00E61934"/>
    <w:rsid w:val="00E619A1"/>
    <w:rsid w:val="00E62798"/>
    <w:rsid w:val="00E63835"/>
    <w:rsid w:val="00E63E95"/>
    <w:rsid w:val="00E63F2E"/>
    <w:rsid w:val="00E64465"/>
    <w:rsid w:val="00E65E27"/>
    <w:rsid w:val="00E670F1"/>
    <w:rsid w:val="00E6725C"/>
    <w:rsid w:val="00E70081"/>
    <w:rsid w:val="00E70116"/>
    <w:rsid w:val="00E70C32"/>
    <w:rsid w:val="00E712C5"/>
    <w:rsid w:val="00E718CB"/>
    <w:rsid w:val="00E71B82"/>
    <w:rsid w:val="00E72624"/>
    <w:rsid w:val="00E74752"/>
    <w:rsid w:val="00E74D27"/>
    <w:rsid w:val="00E74E99"/>
    <w:rsid w:val="00E74FC0"/>
    <w:rsid w:val="00E75061"/>
    <w:rsid w:val="00E75356"/>
    <w:rsid w:val="00E754CE"/>
    <w:rsid w:val="00E758C2"/>
    <w:rsid w:val="00E761EF"/>
    <w:rsid w:val="00E7678A"/>
    <w:rsid w:val="00E7704E"/>
    <w:rsid w:val="00E773A6"/>
    <w:rsid w:val="00E80507"/>
    <w:rsid w:val="00E80F6B"/>
    <w:rsid w:val="00E813CA"/>
    <w:rsid w:val="00E8150D"/>
    <w:rsid w:val="00E81BE3"/>
    <w:rsid w:val="00E81BE4"/>
    <w:rsid w:val="00E81C0C"/>
    <w:rsid w:val="00E82100"/>
    <w:rsid w:val="00E8225B"/>
    <w:rsid w:val="00E825B7"/>
    <w:rsid w:val="00E8284D"/>
    <w:rsid w:val="00E82900"/>
    <w:rsid w:val="00E8293C"/>
    <w:rsid w:val="00E83321"/>
    <w:rsid w:val="00E83471"/>
    <w:rsid w:val="00E83F41"/>
    <w:rsid w:val="00E84215"/>
    <w:rsid w:val="00E84491"/>
    <w:rsid w:val="00E8506E"/>
    <w:rsid w:val="00E8529E"/>
    <w:rsid w:val="00E852EA"/>
    <w:rsid w:val="00E8564B"/>
    <w:rsid w:val="00E85E29"/>
    <w:rsid w:val="00E864C3"/>
    <w:rsid w:val="00E866B7"/>
    <w:rsid w:val="00E866E0"/>
    <w:rsid w:val="00E86ADD"/>
    <w:rsid w:val="00E86F19"/>
    <w:rsid w:val="00E875E4"/>
    <w:rsid w:val="00E90961"/>
    <w:rsid w:val="00E90AF3"/>
    <w:rsid w:val="00E910E2"/>
    <w:rsid w:val="00E91100"/>
    <w:rsid w:val="00E91CB7"/>
    <w:rsid w:val="00E92170"/>
    <w:rsid w:val="00E925A2"/>
    <w:rsid w:val="00E9288D"/>
    <w:rsid w:val="00E94018"/>
    <w:rsid w:val="00E941A1"/>
    <w:rsid w:val="00E94275"/>
    <w:rsid w:val="00E94574"/>
    <w:rsid w:val="00E948D1"/>
    <w:rsid w:val="00E9529B"/>
    <w:rsid w:val="00E95D55"/>
    <w:rsid w:val="00E95FE6"/>
    <w:rsid w:val="00E9738A"/>
    <w:rsid w:val="00E9749F"/>
    <w:rsid w:val="00EA049E"/>
    <w:rsid w:val="00EA0E3A"/>
    <w:rsid w:val="00EA1588"/>
    <w:rsid w:val="00EA1ACA"/>
    <w:rsid w:val="00EA1F99"/>
    <w:rsid w:val="00EA4761"/>
    <w:rsid w:val="00EA47A6"/>
    <w:rsid w:val="00EA47C5"/>
    <w:rsid w:val="00EA4DEB"/>
    <w:rsid w:val="00EA592C"/>
    <w:rsid w:val="00EA6F5D"/>
    <w:rsid w:val="00EA7356"/>
    <w:rsid w:val="00EB1136"/>
    <w:rsid w:val="00EB17AA"/>
    <w:rsid w:val="00EB2577"/>
    <w:rsid w:val="00EB2A78"/>
    <w:rsid w:val="00EB2C5A"/>
    <w:rsid w:val="00EB3801"/>
    <w:rsid w:val="00EB3B6C"/>
    <w:rsid w:val="00EB3EB3"/>
    <w:rsid w:val="00EB43A3"/>
    <w:rsid w:val="00EB489B"/>
    <w:rsid w:val="00EB5D03"/>
    <w:rsid w:val="00EB5F00"/>
    <w:rsid w:val="00EB60CB"/>
    <w:rsid w:val="00EB6333"/>
    <w:rsid w:val="00EB76F1"/>
    <w:rsid w:val="00EB7847"/>
    <w:rsid w:val="00EB7881"/>
    <w:rsid w:val="00EC04A0"/>
    <w:rsid w:val="00EC0B23"/>
    <w:rsid w:val="00EC1B1D"/>
    <w:rsid w:val="00EC21F1"/>
    <w:rsid w:val="00EC225A"/>
    <w:rsid w:val="00EC2612"/>
    <w:rsid w:val="00EC366E"/>
    <w:rsid w:val="00EC39E7"/>
    <w:rsid w:val="00EC48F7"/>
    <w:rsid w:val="00EC6D6D"/>
    <w:rsid w:val="00EC71E0"/>
    <w:rsid w:val="00ED08B4"/>
    <w:rsid w:val="00ED284B"/>
    <w:rsid w:val="00ED30E0"/>
    <w:rsid w:val="00ED31D1"/>
    <w:rsid w:val="00ED3882"/>
    <w:rsid w:val="00ED391C"/>
    <w:rsid w:val="00ED3A8C"/>
    <w:rsid w:val="00ED55BF"/>
    <w:rsid w:val="00ED760A"/>
    <w:rsid w:val="00EE1366"/>
    <w:rsid w:val="00EE1727"/>
    <w:rsid w:val="00EE2F74"/>
    <w:rsid w:val="00EE31B9"/>
    <w:rsid w:val="00EE4189"/>
    <w:rsid w:val="00EE45C9"/>
    <w:rsid w:val="00EE46B6"/>
    <w:rsid w:val="00EE5CE4"/>
    <w:rsid w:val="00EE713B"/>
    <w:rsid w:val="00EE7319"/>
    <w:rsid w:val="00EE7960"/>
    <w:rsid w:val="00EF29B1"/>
    <w:rsid w:val="00EF423B"/>
    <w:rsid w:val="00EF4331"/>
    <w:rsid w:val="00EF45C3"/>
    <w:rsid w:val="00EF7F62"/>
    <w:rsid w:val="00F001BA"/>
    <w:rsid w:val="00F0396A"/>
    <w:rsid w:val="00F03EC9"/>
    <w:rsid w:val="00F04250"/>
    <w:rsid w:val="00F05E49"/>
    <w:rsid w:val="00F0642A"/>
    <w:rsid w:val="00F065E8"/>
    <w:rsid w:val="00F06690"/>
    <w:rsid w:val="00F06FAC"/>
    <w:rsid w:val="00F10DEF"/>
    <w:rsid w:val="00F11181"/>
    <w:rsid w:val="00F11A30"/>
    <w:rsid w:val="00F124B1"/>
    <w:rsid w:val="00F12BE1"/>
    <w:rsid w:val="00F12CB2"/>
    <w:rsid w:val="00F142A5"/>
    <w:rsid w:val="00F14B8A"/>
    <w:rsid w:val="00F15887"/>
    <w:rsid w:val="00F166AF"/>
    <w:rsid w:val="00F16BBA"/>
    <w:rsid w:val="00F172BC"/>
    <w:rsid w:val="00F2046D"/>
    <w:rsid w:val="00F214D3"/>
    <w:rsid w:val="00F21FC3"/>
    <w:rsid w:val="00F227B4"/>
    <w:rsid w:val="00F2367E"/>
    <w:rsid w:val="00F23B23"/>
    <w:rsid w:val="00F23B35"/>
    <w:rsid w:val="00F24164"/>
    <w:rsid w:val="00F242BC"/>
    <w:rsid w:val="00F24459"/>
    <w:rsid w:val="00F2463D"/>
    <w:rsid w:val="00F24655"/>
    <w:rsid w:val="00F25ED2"/>
    <w:rsid w:val="00F26574"/>
    <w:rsid w:val="00F26C5F"/>
    <w:rsid w:val="00F26DF0"/>
    <w:rsid w:val="00F26E2F"/>
    <w:rsid w:val="00F2740B"/>
    <w:rsid w:val="00F30317"/>
    <w:rsid w:val="00F3055A"/>
    <w:rsid w:val="00F307FE"/>
    <w:rsid w:val="00F31045"/>
    <w:rsid w:val="00F316B3"/>
    <w:rsid w:val="00F31702"/>
    <w:rsid w:val="00F3186D"/>
    <w:rsid w:val="00F32682"/>
    <w:rsid w:val="00F32B12"/>
    <w:rsid w:val="00F32B81"/>
    <w:rsid w:val="00F32C3A"/>
    <w:rsid w:val="00F32D02"/>
    <w:rsid w:val="00F32F15"/>
    <w:rsid w:val="00F339CC"/>
    <w:rsid w:val="00F355D4"/>
    <w:rsid w:val="00F357EC"/>
    <w:rsid w:val="00F3587D"/>
    <w:rsid w:val="00F35960"/>
    <w:rsid w:val="00F35ED3"/>
    <w:rsid w:val="00F3693F"/>
    <w:rsid w:val="00F4002C"/>
    <w:rsid w:val="00F40A33"/>
    <w:rsid w:val="00F40D0D"/>
    <w:rsid w:val="00F40DA5"/>
    <w:rsid w:val="00F40F47"/>
    <w:rsid w:val="00F4114F"/>
    <w:rsid w:val="00F41E6D"/>
    <w:rsid w:val="00F427B3"/>
    <w:rsid w:val="00F428D4"/>
    <w:rsid w:val="00F42DEE"/>
    <w:rsid w:val="00F43317"/>
    <w:rsid w:val="00F44E86"/>
    <w:rsid w:val="00F44F69"/>
    <w:rsid w:val="00F461A3"/>
    <w:rsid w:val="00F4658A"/>
    <w:rsid w:val="00F4678F"/>
    <w:rsid w:val="00F468A8"/>
    <w:rsid w:val="00F46EA1"/>
    <w:rsid w:val="00F477FC"/>
    <w:rsid w:val="00F47824"/>
    <w:rsid w:val="00F5036A"/>
    <w:rsid w:val="00F508FF"/>
    <w:rsid w:val="00F51245"/>
    <w:rsid w:val="00F529E7"/>
    <w:rsid w:val="00F53531"/>
    <w:rsid w:val="00F536B1"/>
    <w:rsid w:val="00F53AEB"/>
    <w:rsid w:val="00F54CAC"/>
    <w:rsid w:val="00F54CCD"/>
    <w:rsid w:val="00F555BE"/>
    <w:rsid w:val="00F56418"/>
    <w:rsid w:val="00F56DA3"/>
    <w:rsid w:val="00F57002"/>
    <w:rsid w:val="00F603D4"/>
    <w:rsid w:val="00F6066F"/>
    <w:rsid w:val="00F60905"/>
    <w:rsid w:val="00F60A31"/>
    <w:rsid w:val="00F61473"/>
    <w:rsid w:val="00F616B5"/>
    <w:rsid w:val="00F623D2"/>
    <w:rsid w:val="00F624FF"/>
    <w:rsid w:val="00F62B77"/>
    <w:rsid w:val="00F63DAE"/>
    <w:rsid w:val="00F63F6D"/>
    <w:rsid w:val="00F6456B"/>
    <w:rsid w:val="00F649FC"/>
    <w:rsid w:val="00F65348"/>
    <w:rsid w:val="00F6547E"/>
    <w:rsid w:val="00F6595E"/>
    <w:rsid w:val="00F661DD"/>
    <w:rsid w:val="00F663DF"/>
    <w:rsid w:val="00F67AD5"/>
    <w:rsid w:val="00F67C4E"/>
    <w:rsid w:val="00F7061E"/>
    <w:rsid w:val="00F7074A"/>
    <w:rsid w:val="00F707D2"/>
    <w:rsid w:val="00F70C0A"/>
    <w:rsid w:val="00F717C3"/>
    <w:rsid w:val="00F719AE"/>
    <w:rsid w:val="00F7200D"/>
    <w:rsid w:val="00F72847"/>
    <w:rsid w:val="00F72E10"/>
    <w:rsid w:val="00F73399"/>
    <w:rsid w:val="00F739E7"/>
    <w:rsid w:val="00F74AD8"/>
    <w:rsid w:val="00F74B4E"/>
    <w:rsid w:val="00F74C35"/>
    <w:rsid w:val="00F7522C"/>
    <w:rsid w:val="00F759C1"/>
    <w:rsid w:val="00F761E2"/>
    <w:rsid w:val="00F77107"/>
    <w:rsid w:val="00F77506"/>
    <w:rsid w:val="00F77680"/>
    <w:rsid w:val="00F776C1"/>
    <w:rsid w:val="00F77FD8"/>
    <w:rsid w:val="00F80941"/>
    <w:rsid w:val="00F80ED8"/>
    <w:rsid w:val="00F81962"/>
    <w:rsid w:val="00F82231"/>
    <w:rsid w:val="00F8224A"/>
    <w:rsid w:val="00F835B8"/>
    <w:rsid w:val="00F836EE"/>
    <w:rsid w:val="00F83A63"/>
    <w:rsid w:val="00F83BCD"/>
    <w:rsid w:val="00F840F6"/>
    <w:rsid w:val="00F84569"/>
    <w:rsid w:val="00F84760"/>
    <w:rsid w:val="00F850B5"/>
    <w:rsid w:val="00F853FE"/>
    <w:rsid w:val="00F85651"/>
    <w:rsid w:val="00F8596E"/>
    <w:rsid w:val="00F85DBA"/>
    <w:rsid w:val="00F86902"/>
    <w:rsid w:val="00F87CA9"/>
    <w:rsid w:val="00F90546"/>
    <w:rsid w:val="00F90B05"/>
    <w:rsid w:val="00F91313"/>
    <w:rsid w:val="00F92399"/>
    <w:rsid w:val="00F92B8A"/>
    <w:rsid w:val="00F92BB2"/>
    <w:rsid w:val="00F92EE4"/>
    <w:rsid w:val="00F934B5"/>
    <w:rsid w:val="00F93731"/>
    <w:rsid w:val="00F9405D"/>
    <w:rsid w:val="00F94629"/>
    <w:rsid w:val="00F94AD4"/>
    <w:rsid w:val="00F94C5C"/>
    <w:rsid w:val="00F9570A"/>
    <w:rsid w:val="00F95D5C"/>
    <w:rsid w:val="00F962AD"/>
    <w:rsid w:val="00FA0622"/>
    <w:rsid w:val="00FA2489"/>
    <w:rsid w:val="00FA2621"/>
    <w:rsid w:val="00FA3068"/>
    <w:rsid w:val="00FA3275"/>
    <w:rsid w:val="00FA42EF"/>
    <w:rsid w:val="00FA4894"/>
    <w:rsid w:val="00FA593A"/>
    <w:rsid w:val="00FA6277"/>
    <w:rsid w:val="00FA69A4"/>
    <w:rsid w:val="00FA6A89"/>
    <w:rsid w:val="00FA6B96"/>
    <w:rsid w:val="00FA764F"/>
    <w:rsid w:val="00FA7771"/>
    <w:rsid w:val="00FA79D1"/>
    <w:rsid w:val="00FA7A82"/>
    <w:rsid w:val="00FB0A22"/>
    <w:rsid w:val="00FB1752"/>
    <w:rsid w:val="00FB1F68"/>
    <w:rsid w:val="00FB4599"/>
    <w:rsid w:val="00FB4B50"/>
    <w:rsid w:val="00FB58BC"/>
    <w:rsid w:val="00FB6F7D"/>
    <w:rsid w:val="00FB707A"/>
    <w:rsid w:val="00FB71CE"/>
    <w:rsid w:val="00FB75BB"/>
    <w:rsid w:val="00FB7BC2"/>
    <w:rsid w:val="00FC0586"/>
    <w:rsid w:val="00FC074C"/>
    <w:rsid w:val="00FC07F7"/>
    <w:rsid w:val="00FC25A2"/>
    <w:rsid w:val="00FC2E50"/>
    <w:rsid w:val="00FC2EB8"/>
    <w:rsid w:val="00FC3842"/>
    <w:rsid w:val="00FC42D0"/>
    <w:rsid w:val="00FC4619"/>
    <w:rsid w:val="00FC5E36"/>
    <w:rsid w:val="00FC5FE4"/>
    <w:rsid w:val="00FC75F1"/>
    <w:rsid w:val="00FC7B81"/>
    <w:rsid w:val="00FD0436"/>
    <w:rsid w:val="00FD0488"/>
    <w:rsid w:val="00FD0A65"/>
    <w:rsid w:val="00FD1AB6"/>
    <w:rsid w:val="00FD1C47"/>
    <w:rsid w:val="00FD1ECB"/>
    <w:rsid w:val="00FD260C"/>
    <w:rsid w:val="00FD27A2"/>
    <w:rsid w:val="00FD28EB"/>
    <w:rsid w:val="00FD2FAF"/>
    <w:rsid w:val="00FD31C2"/>
    <w:rsid w:val="00FD3676"/>
    <w:rsid w:val="00FD3C60"/>
    <w:rsid w:val="00FD5397"/>
    <w:rsid w:val="00FD5526"/>
    <w:rsid w:val="00FD57BD"/>
    <w:rsid w:val="00FD62BA"/>
    <w:rsid w:val="00FD664B"/>
    <w:rsid w:val="00FD6BFA"/>
    <w:rsid w:val="00FD7099"/>
    <w:rsid w:val="00FD7910"/>
    <w:rsid w:val="00FD7DD7"/>
    <w:rsid w:val="00FE0E1F"/>
    <w:rsid w:val="00FE168F"/>
    <w:rsid w:val="00FE1735"/>
    <w:rsid w:val="00FE23F6"/>
    <w:rsid w:val="00FE2907"/>
    <w:rsid w:val="00FE4F29"/>
    <w:rsid w:val="00FE5FFA"/>
    <w:rsid w:val="00FE6C1C"/>
    <w:rsid w:val="00FE6C99"/>
    <w:rsid w:val="00FF07DE"/>
    <w:rsid w:val="00FF0EE7"/>
    <w:rsid w:val="00FF0F13"/>
    <w:rsid w:val="00FF1202"/>
    <w:rsid w:val="00FF15B6"/>
    <w:rsid w:val="00FF1D98"/>
    <w:rsid w:val="00FF276D"/>
    <w:rsid w:val="00FF324F"/>
    <w:rsid w:val="00FF3B2D"/>
    <w:rsid w:val="00FF3EDB"/>
    <w:rsid w:val="00FF42B0"/>
    <w:rsid w:val="00FF5397"/>
    <w:rsid w:val="00FF6242"/>
    <w:rsid w:val="00FF66B6"/>
    <w:rsid w:val="00FF6800"/>
    <w:rsid w:val="01F1F3E2"/>
    <w:rsid w:val="0545CFBB"/>
    <w:rsid w:val="070C62CF"/>
    <w:rsid w:val="078CD0CD"/>
    <w:rsid w:val="08ACB6C3"/>
    <w:rsid w:val="0BDE4EE0"/>
    <w:rsid w:val="0C9BF195"/>
    <w:rsid w:val="0DFE67A0"/>
    <w:rsid w:val="0E6C690A"/>
    <w:rsid w:val="110101D2"/>
    <w:rsid w:val="1171964B"/>
    <w:rsid w:val="14E83A6B"/>
    <w:rsid w:val="159F8773"/>
    <w:rsid w:val="1619D636"/>
    <w:rsid w:val="1736CCD6"/>
    <w:rsid w:val="1BE16E05"/>
    <w:rsid w:val="1DF3D70D"/>
    <w:rsid w:val="1EC20CC1"/>
    <w:rsid w:val="20881D2D"/>
    <w:rsid w:val="224F4FB0"/>
    <w:rsid w:val="22968B69"/>
    <w:rsid w:val="24AD3079"/>
    <w:rsid w:val="2508C87A"/>
    <w:rsid w:val="2ED962D8"/>
    <w:rsid w:val="325A5E34"/>
    <w:rsid w:val="36CA91C3"/>
    <w:rsid w:val="3A4CE438"/>
    <w:rsid w:val="3DB49F4F"/>
    <w:rsid w:val="3EA58762"/>
    <w:rsid w:val="3FCC18D3"/>
    <w:rsid w:val="4188CDA9"/>
    <w:rsid w:val="41EA07CA"/>
    <w:rsid w:val="438C6177"/>
    <w:rsid w:val="448B6CAA"/>
    <w:rsid w:val="48BECEF0"/>
    <w:rsid w:val="490ADF4A"/>
    <w:rsid w:val="4AD4B8CC"/>
    <w:rsid w:val="4C2BA17C"/>
    <w:rsid w:val="4C752994"/>
    <w:rsid w:val="4CE363C2"/>
    <w:rsid w:val="51D7AAE9"/>
    <w:rsid w:val="55704E0B"/>
    <w:rsid w:val="58145628"/>
    <w:rsid w:val="5A0E2830"/>
    <w:rsid w:val="677EAE69"/>
    <w:rsid w:val="682FDD12"/>
    <w:rsid w:val="69E8A56B"/>
    <w:rsid w:val="6D3C0ED2"/>
    <w:rsid w:val="70D4CEFC"/>
    <w:rsid w:val="776E119A"/>
    <w:rsid w:val="78FF25A8"/>
    <w:rsid w:val="7AFDA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EAD28"/>
  <w15:chartTrackingRefBased/>
  <w15:docId w15:val="{3C2D1DB9-F2DE-4DF0-9CAF-2E346F70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fr-CA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7AB"/>
  </w:style>
  <w:style w:type="paragraph" w:styleId="Titre1">
    <w:name w:val="heading 1"/>
    <w:basedOn w:val="Normal"/>
    <w:next w:val="Normal"/>
    <w:link w:val="Titre1Car"/>
    <w:uiPriority w:val="9"/>
    <w:qFormat/>
    <w:rsid w:val="005B77AB"/>
    <w:pPr>
      <w:pBdr>
        <w:top w:val="single" w:sz="24" w:space="0" w:color="00B050" w:themeColor="accent1"/>
        <w:left w:val="single" w:sz="24" w:space="0" w:color="00B050" w:themeColor="accent1"/>
        <w:bottom w:val="single" w:sz="24" w:space="0" w:color="00B050" w:themeColor="accent1"/>
        <w:right w:val="single" w:sz="24" w:space="0" w:color="00B050" w:themeColor="accent1"/>
      </w:pBdr>
      <w:shd w:val="clear" w:color="auto" w:fill="00B050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8636B"/>
    <w:pPr>
      <w:pBdr>
        <w:top w:val="single" w:sz="24" w:space="0" w:color="BCFFDA" w:themeColor="accent1" w:themeTint="33"/>
        <w:left w:val="single" w:sz="24" w:space="0" w:color="BCFFDA" w:themeColor="accent1" w:themeTint="33"/>
        <w:bottom w:val="single" w:sz="24" w:space="0" w:color="BCFFDA" w:themeColor="accent1" w:themeTint="33"/>
        <w:right w:val="single" w:sz="24" w:space="0" w:color="BCFFDA" w:themeColor="accent1" w:themeTint="33"/>
      </w:pBdr>
      <w:shd w:val="clear" w:color="auto" w:fill="BCFFDA" w:themeFill="accent1" w:themeFillTint="33"/>
      <w:spacing w:after="0"/>
      <w:jc w:val="center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B77AB"/>
    <w:pPr>
      <w:pBdr>
        <w:top w:val="single" w:sz="6" w:space="2" w:color="00B050" w:themeColor="accent1"/>
      </w:pBdr>
      <w:spacing w:before="300" w:after="0"/>
      <w:outlineLvl w:val="2"/>
    </w:pPr>
    <w:rPr>
      <w:caps/>
      <w:color w:val="005727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B77AB"/>
    <w:pPr>
      <w:pBdr>
        <w:top w:val="dotted" w:sz="6" w:space="2" w:color="00B050" w:themeColor="accent1"/>
      </w:pBdr>
      <w:spacing w:before="200" w:after="0"/>
      <w:outlineLvl w:val="3"/>
    </w:pPr>
    <w:rPr>
      <w:caps/>
      <w:color w:val="00833B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B77AB"/>
    <w:pPr>
      <w:pBdr>
        <w:bottom w:val="single" w:sz="6" w:space="1" w:color="00B050" w:themeColor="accent1"/>
      </w:pBdr>
      <w:spacing w:before="200" w:after="0"/>
      <w:outlineLvl w:val="4"/>
    </w:pPr>
    <w:rPr>
      <w:caps/>
      <w:color w:val="00833B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B77AB"/>
    <w:pPr>
      <w:pBdr>
        <w:bottom w:val="dotted" w:sz="6" w:space="1" w:color="00B050" w:themeColor="accent1"/>
      </w:pBdr>
      <w:spacing w:before="200" w:after="0"/>
      <w:outlineLvl w:val="5"/>
    </w:pPr>
    <w:rPr>
      <w:caps/>
      <w:color w:val="00833B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B77AB"/>
    <w:pPr>
      <w:spacing w:before="200" w:after="0"/>
      <w:outlineLvl w:val="6"/>
    </w:pPr>
    <w:rPr>
      <w:caps/>
      <w:color w:val="00833B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B77A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B77A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7422D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7422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7422D"/>
    <w:rPr>
      <w:color w:val="6B9F25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27422D"/>
    <w:pPr>
      <w:spacing w:after="0" w:line="240" w:lineRule="auto"/>
    </w:pPr>
    <w:rPr>
      <w:lang w:val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7422D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27422D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5B77AB"/>
    <w:rPr>
      <w:caps/>
      <w:color w:val="FFFFFF" w:themeColor="background1"/>
      <w:spacing w:val="15"/>
      <w:sz w:val="22"/>
      <w:szCs w:val="22"/>
      <w:shd w:val="clear" w:color="auto" w:fill="00B050" w:themeFill="accent1"/>
    </w:rPr>
  </w:style>
  <w:style w:type="character" w:customStyle="1" w:styleId="Titre2Car">
    <w:name w:val="Titre 2 Car"/>
    <w:basedOn w:val="Policepardfaut"/>
    <w:link w:val="Titre2"/>
    <w:uiPriority w:val="9"/>
    <w:rsid w:val="0068636B"/>
    <w:rPr>
      <w:caps/>
      <w:spacing w:val="15"/>
      <w:shd w:val="clear" w:color="auto" w:fill="BCFFDA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5B77AB"/>
    <w:rPr>
      <w:caps/>
      <w:color w:val="005727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rsid w:val="005B77AB"/>
    <w:rPr>
      <w:caps/>
      <w:color w:val="00833B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5B77AB"/>
    <w:rPr>
      <w:caps/>
      <w:color w:val="00833B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5B77AB"/>
    <w:rPr>
      <w:caps/>
      <w:color w:val="00833B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5B77AB"/>
    <w:rPr>
      <w:caps/>
      <w:color w:val="00833B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5B77AB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5B77AB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B77AB"/>
    <w:rPr>
      <w:b/>
      <w:bCs/>
      <w:color w:val="00833B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5B77AB"/>
    <w:pPr>
      <w:spacing w:before="0" w:after="0"/>
    </w:pPr>
    <w:rPr>
      <w:rFonts w:asciiTheme="majorHAnsi" w:eastAsiaTheme="majorEastAsia" w:hAnsiTheme="majorHAnsi" w:cstheme="majorBidi"/>
      <w:caps/>
      <w:color w:val="00B050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B77AB"/>
    <w:rPr>
      <w:rFonts w:asciiTheme="majorHAnsi" w:eastAsiaTheme="majorEastAsia" w:hAnsiTheme="majorHAnsi" w:cstheme="majorBidi"/>
      <w:caps/>
      <w:color w:val="00B050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B77A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5B77AB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5B77AB"/>
    <w:rPr>
      <w:b/>
      <w:bCs/>
    </w:rPr>
  </w:style>
  <w:style w:type="character" w:styleId="Accentuation">
    <w:name w:val="Emphasis"/>
    <w:uiPriority w:val="20"/>
    <w:qFormat/>
    <w:rsid w:val="005B77AB"/>
    <w:rPr>
      <w:caps/>
      <w:color w:val="005727" w:themeColor="accent1" w:themeShade="7F"/>
      <w:spacing w:val="5"/>
    </w:rPr>
  </w:style>
  <w:style w:type="paragraph" w:styleId="Sansinterligne">
    <w:name w:val="No Spacing"/>
    <w:uiPriority w:val="1"/>
    <w:qFormat/>
    <w:rsid w:val="005B77AB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5B77AB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5B77AB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B77AB"/>
    <w:pPr>
      <w:spacing w:before="240" w:after="240" w:line="240" w:lineRule="auto"/>
      <w:ind w:left="1080" w:right="1080"/>
      <w:jc w:val="center"/>
    </w:pPr>
    <w:rPr>
      <w:color w:val="00B050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B77AB"/>
    <w:rPr>
      <w:color w:val="00B050" w:themeColor="accent1"/>
      <w:sz w:val="24"/>
      <w:szCs w:val="24"/>
    </w:rPr>
  </w:style>
  <w:style w:type="character" w:styleId="Accentuationlgre">
    <w:name w:val="Subtle Emphasis"/>
    <w:uiPriority w:val="19"/>
    <w:qFormat/>
    <w:rsid w:val="005B77AB"/>
    <w:rPr>
      <w:i/>
      <w:iCs/>
      <w:color w:val="005727" w:themeColor="accent1" w:themeShade="7F"/>
    </w:rPr>
  </w:style>
  <w:style w:type="character" w:styleId="Accentuationintense">
    <w:name w:val="Intense Emphasis"/>
    <w:uiPriority w:val="21"/>
    <w:qFormat/>
    <w:rsid w:val="005B77AB"/>
    <w:rPr>
      <w:b/>
      <w:bCs/>
      <w:caps/>
      <w:color w:val="005727" w:themeColor="accent1" w:themeShade="7F"/>
      <w:spacing w:val="10"/>
    </w:rPr>
  </w:style>
  <w:style w:type="character" w:styleId="Rfrencelgre">
    <w:name w:val="Subtle Reference"/>
    <w:uiPriority w:val="31"/>
    <w:qFormat/>
    <w:rsid w:val="005B77AB"/>
    <w:rPr>
      <w:b/>
      <w:bCs/>
      <w:color w:val="00B050" w:themeColor="accent1"/>
    </w:rPr>
  </w:style>
  <w:style w:type="character" w:styleId="Rfrenceintense">
    <w:name w:val="Intense Reference"/>
    <w:uiPriority w:val="32"/>
    <w:qFormat/>
    <w:rsid w:val="005B77AB"/>
    <w:rPr>
      <w:b/>
      <w:bCs/>
      <w:i/>
      <w:iCs/>
      <w:caps/>
      <w:color w:val="00B050" w:themeColor="accent1"/>
    </w:rPr>
  </w:style>
  <w:style w:type="character" w:styleId="Titredulivre">
    <w:name w:val="Book Title"/>
    <w:uiPriority w:val="33"/>
    <w:qFormat/>
    <w:rsid w:val="005B77AB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B77AB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8A61BD"/>
    <w:pPr>
      <w:tabs>
        <w:tab w:val="right" w:leader="dot" w:pos="10903"/>
      </w:tabs>
      <w:spacing w:before="0" w:after="0" w:line="480" w:lineRule="auto"/>
    </w:pPr>
    <w:rPr>
      <w:rFonts w:cstheme="minorHAnsi"/>
      <w:b/>
      <w:bCs/>
      <w:caps/>
    </w:rPr>
  </w:style>
  <w:style w:type="paragraph" w:styleId="TM2">
    <w:name w:val="toc 2"/>
    <w:basedOn w:val="Normal"/>
    <w:next w:val="Normal"/>
    <w:autoRedefine/>
    <w:uiPriority w:val="39"/>
    <w:unhideWhenUsed/>
    <w:rsid w:val="007C7DD1"/>
    <w:pPr>
      <w:spacing w:before="0" w:after="0"/>
      <w:ind w:left="200"/>
    </w:pPr>
    <w:rPr>
      <w:rFonts w:cstheme="minorHAnsi"/>
      <w:smallCaps/>
    </w:rPr>
  </w:style>
  <w:style w:type="paragraph" w:styleId="TM3">
    <w:name w:val="toc 3"/>
    <w:basedOn w:val="Normal"/>
    <w:next w:val="Normal"/>
    <w:autoRedefine/>
    <w:uiPriority w:val="39"/>
    <w:unhideWhenUsed/>
    <w:rsid w:val="005C4C0A"/>
    <w:pPr>
      <w:tabs>
        <w:tab w:val="right" w:leader="dot" w:pos="6935"/>
      </w:tabs>
      <w:spacing w:before="0" w:after="0"/>
      <w:ind w:left="708"/>
    </w:pPr>
    <w:rPr>
      <w:rFonts w:cstheme="minorHAnsi"/>
      <w:i/>
      <w:iCs/>
    </w:rPr>
  </w:style>
  <w:style w:type="paragraph" w:styleId="TM4">
    <w:name w:val="toc 4"/>
    <w:basedOn w:val="Normal"/>
    <w:next w:val="Normal"/>
    <w:autoRedefine/>
    <w:uiPriority w:val="39"/>
    <w:unhideWhenUsed/>
    <w:rsid w:val="00C667E2"/>
    <w:pPr>
      <w:tabs>
        <w:tab w:val="right" w:leader="dot" w:pos="6935"/>
      </w:tabs>
      <w:spacing w:before="0" w:after="0" w:line="240" w:lineRule="auto"/>
      <w:ind w:left="1416"/>
    </w:pPr>
    <w:rPr>
      <w:rFonts w:cs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C667E2"/>
    <w:pPr>
      <w:tabs>
        <w:tab w:val="right" w:leader="dot" w:pos="6935"/>
      </w:tabs>
      <w:spacing w:before="0" w:after="0" w:line="240" w:lineRule="auto"/>
      <w:ind w:left="2124"/>
    </w:pPr>
    <w:rPr>
      <w:rFonts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7C7DD1"/>
    <w:pPr>
      <w:spacing w:before="0" w:after="0"/>
      <w:ind w:left="1000"/>
    </w:pPr>
    <w:rPr>
      <w:rFonts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7C7DD1"/>
    <w:pPr>
      <w:spacing w:before="0" w:after="0"/>
      <w:ind w:left="1200"/>
    </w:pPr>
    <w:rPr>
      <w:rFonts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7C7DD1"/>
    <w:pPr>
      <w:spacing w:before="0" w:after="0"/>
      <w:ind w:left="1400"/>
    </w:pPr>
    <w:rPr>
      <w:rFonts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7C7DD1"/>
    <w:pPr>
      <w:spacing w:before="0" w:after="0"/>
      <w:ind w:left="1600"/>
    </w:pPr>
    <w:rPr>
      <w:rFonts w:cstheme="minorHAns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336AE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36AE"/>
  </w:style>
  <w:style w:type="paragraph" w:styleId="Pieddepage">
    <w:name w:val="footer"/>
    <w:basedOn w:val="Normal"/>
    <w:link w:val="PieddepageCar"/>
    <w:uiPriority w:val="99"/>
    <w:unhideWhenUsed/>
    <w:rsid w:val="00B336AE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36AE"/>
  </w:style>
  <w:style w:type="character" w:styleId="Mentionnonrsolue">
    <w:name w:val="Unresolved Mention"/>
    <w:basedOn w:val="Policepardfaut"/>
    <w:uiPriority w:val="99"/>
    <w:semiHidden/>
    <w:unhideWhenUsed/>
    <w:rsid w:val="004104CC"/>
    <w:rPr>
      <w:color w:val="605E5C"/>
      <w:shd w:val="clear" w:color="auto" w:fill="E1DFDD"/>
    </w:rPr>
  </w:style>
  <w:style w:type="paragraph" w:customStyle="1" w:styleId="Default">
    <w:name w:val="Default"/>
    <w:rsid w:val="00DF6146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B77A20"/>
    <w:rPr>
      <w:color w:val="BA6906" w:themeColor="followedHyperlink"/>
      <w:u w:val="single"/>
    </w:rPr>
  </w:style>
  <w:style w:type="paragraph" w:customStyle="1" w:styleId="paragraph">
    <w:name w:val="paragraph"/>
    <w:basedOn w:val="Normal"/>
    <w:rsid w:val="00352CD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Corpsdetexte">
    <w:name w:val="Body Text"/>
    <w:basedOn w:val="Normal"/>
    <w:link w:val="CorpsdetexteCar"/>
    <w:uiPriority w:val="1"/>
    <w:qFormat/>
    <w:rsid w:val="0015706B"/>
    <w:pPr>
      <w:widowControl w:val="0"/>
      <w:autoSpaceDE w:val="0"/>
      <w:autoSpaceDN w:val="0"/>
      <w:spacing w:before="0" w:after="0" w:line="240" w:lineRule="auto"/>
    </w:pPr>
    <w:rPr>
      <w:rFonts w:ascii="Candara" w:eastAsia="Candara" w:hAnsi="Candara" w:cs="Candara"/>
      <w:u w:val="single" w:color="000000"/>
      <w:lang w:eastAsia="fr-CA" w:bidi="fr-CA"/>
    </w:rPr>
  </w:style>
  <w:style w:type="character" w:customStyle="1" w:styleId="CorpsdetexteCar">
    <w:name w:val="Corps de texte Car"/>
    <w:basedOn w:val="Policepardfaut"/>
    <w:link w:val="Corpsdetexte"/>
    <w:uiPriority w:val="1"/>
    <w:rsid w:val="0015706B"/>
    <w:rPr>
      <w:rFonts w:ascii="Candara" w:eastAsia="Candara" w:hAnsi="Candara" w:cs="Candara"/>
      <w:u w:val="single" w:color="000000"/>
      <w:lang w:eastAsia="fr-CA" w:bidi="fr-CA"/>
    </w:rPr>
  </w:style>
  <w:style w:type="paragraph" w:styleId="NormalWeb">
    <w:name w:val="Normal (Web)"/>
    <w:basedOn w:val="Normal"/>
    <w:uiPriority w:val="99"/>
    <w:unhideWhenUsed/>
    <w:rsid w:val="008377FF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653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653F"/>
    <w:rPr>
      <w:rFonts w:ascii="Segoe UI" w:hAnsi="Segoe UI" w:cs="Segoe UI"/>
      <w:sz w:val="18"/>
      <w:szCs w:val="18"/>
    </w:rPr>
  </w:style>
  <w:style w:type="paragraph" w:customStyle="1" w:styleId="sansmarge">
    <w:name w:val="sansmarge"/>
    <w:basedOn w:val="Normal"/>
    <w:rsid w:val="00353346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bodytext">
    <w:name w:val="bodytext"/>
    <w:basedOn w:val="Normal"/>
    <w:rsid w:val="00A45C17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463DB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63DBD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sid w:val="00463DBD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3D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3D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1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sherbrooke-my.sharepoint.com/:p:/g/personal/dubm2627_usherbrooke_ca/ESlnm-L9fwNGklQGHEK8rGgBmh6uz2fXA_uogeW3Xcksxg?e=pjjREG" TargetMode="External"/><Relationship Id="rId21" Type="http://schemas.openxmlformats.org/officeDocument/2006/relationships/hyperlink" Target="https://www.usherbrooke.ca/enseigner/perfectionnement/seances-daccompagnement-bac-de-decouvertes/" TargetMode="External"/><Relationship Id="rId42" Type="http://schemas.openxmlformats.org/officeDocument/2006/relationships/hyperlink" Target="https://evaluationfad.cegepadistance.ca/wp-content/uploads/demarche-grille.pdf" TargetMode="External"/><Relationship Id="rId47" Type="http://schemas.openxmlformats.org/officeDocument/2006/relationships/hyperlink" Target="https://www.usherbrooke.ca/moodle2-cours/" TargetMode="External"/><Relationship Id="rId63" Type="http://schemas.openxmlformats.org/officeDocument/2006/relationships/hyperlink" Target="https://wiki.usherbrooke.ca/pages/viewpage.action?pageId=16582008&amp;preview=/16582008/16583625/rendre_disponible_video_vfinale.mp4" TargetMode="External"/><Relationship Id="rId68" Type="http://schemas.openxmlformats.org/officeDocument/2006/relationships/hyperlink" Target="https://wiki.usherbrooke.ca/display/monportfolio" TargetMode="External"/><Relationship Id="rId84" Type="http://schemas.openxmlformats.org/officeDocument/2006/relationships/hyperlink" Target="https://www.usherbrooke.ca/webconference/" TargetMode="External"/><Relationship Id="rId89" Type="http://schemas.openxmlformats.org/officeDocument/2006/relationships/hyperlink" Target="https://usherbrooke-my.sharepoint.com/:w:/g/personal/dubm2627_usherbrooke_ca/EYnPLRNKh39FpyTIUfpGZ7EBIotd0RDHnLel_tRFinmjEg?e=JZM3ey" TargetMode="External"/><Relationship Id="rId16" Type="http://schemas.openxmlformats.org/officeDocument/2006/relationships/footer" Target="footer1.xml"/><Relationship Id="rId107" Type="http://schemas.openxmlformats.org/officeDocument/2006/relationships/fontTable" Target="fontTable.xml"/><Relationship Id="rId11" Type="http://schemas.openxmlformats.org/officeDocument/2006/relationships/image" Target="media/image1.png"/><Relationship Id="rId32" Type="http://schemas.openxmlformats.org/officeDocument/2006/relationships/hyperlink" Target="https://www.usherbrooke.ca/services-informatiques/repertoire/collaboration/office-365/forms/" TargetMode="External"/><Relationship Id="rId37" Type="http://schemas.openxmlformats.org/officeDocument/2006/relationships/hyperlink" Target="https://www.usherbrooke.ca/enseigner/covid-19/modalites-devaluation-a-distance/" TargetMode="External"/><Relationship Id="rId53" Type="http://schemas.openxmlformats.org/officeDocument/2006/relationships/hyperlink" Target="https://docs.moodle.org/3x/fr/Grille_d'%C3%A9valuation" TargetMode="External"/><Relationship Id="rId58" Type="http://schemas.openxmlformats.org/officeDocument/2006/relationships/hyperlink" Target="http://www.finsmes.com/2016/08/panopto-secures-42-8m-in-funding.html" TargetMode="External"/><Relationship Id="rId74" Type="http://schemas.openxmlformats.org/officeDocument/2006/relationships/hyperlink" Target="https://www.usherbrooke.ca/moodle2-cours/course/view.php?id=5762" TargetMode="External"/><Relationship Id="rId79" Type="http://schemas.openxmlformats.org/officeDocument/2006/relationships/hyperlink" Target="https://www.usherbrooke.ca/ssf/appui-multimedia/espace-dapprentissage-actif/" TargetMode="External"/><Relationship Id="rId102" Type="http://schemas.openxmlformats.org/officeDocument/2006/relationships/hyperlink" Target="http://www.refad.ca/publications-et-rapports-de-recherche/rapports-de-recherche/rapports-2019/pour-apprivoiser-la-distance-guide-de-formation-et-de-soutien-aux-acteurs-de-la-formation-a-distance/" TargetMode="External"/><Relationship Id="rId5" Type="http://schemas.openxmlformats.org/officeDocument/2006/relationships/numbering" Target="numbering.xml"/><Relationship Id="rId90" Type="http://schemas.openxmlformats.org/officeDocument/2006/relationships/hyperlink" Target="mailto:ssf@usherbrooke.ca" TargetMode="External"/><Relationship Id="rId95" Type="http://schemas.openxmlformats.org/officeDocument/2006/relationships/hyperlink" Target="https://www.capres.ca/dossiers/la-conception-universelle-de-lapprentissage-cua/" TargetMode="External"/><Relationship Id="rId22" Type="http://schemas.openxmlformats.org/officeDocument/2006/relationships/hyperlink" Target="https://www.usherbrooke.ca/ssf/" TargetMode="External"/><Relationship Id="rId27" Type="http://schemas.openxmlformats.org/officeDocument/2006/relationships/hyperlink" Target="https://usherbrooke-my.sharepoint.com/:i:/g/personal/dubm2627_usherbrooke_ca/EX__KXibtadHqbntZOcnrVwBKCHERVjItadYWjwEhLp8dg?e=998cQy" TargetMode="External"/><Relationship Id="rId43" Type="http://schemas.openxmlformats.org/officeDocument/2006/relationships/hyperlink" Target="https://www.usherbrooke.ca/enseigner/alternatives-au-presentiel/modalites-devaluation-a-distance/exemples-de-consignes-et-grilles-criteriees/" TargetMode="External"/><Relationship Id="rId48" Type="http://schemas.openxmlformats.org/officeDocument/2006/relationships/hyperlink" Target="https://www.usherbrooke.ca/moodle2-cours/local/udescoursecreator/form.php" TargetMode="External"/><Relationship Id="rId64" Type="http://schemas.openxmlformats.org/officeDocument/2006/relationships/hyperlink" Target="https://wiki.usherbrooke.ca/pages/viewpage.action?pageId=16583509&amp;preview=/16583509/16583615/enrg_modifier_panopto_vfinale.mp4" TargetMode="External"/><Relationship Id="rId69" Type="http://schemas.openxmlformats.org/officeDocument/2006/relationships/hyperlink" Target="https://www.youtube.com/watch?v=hlSPcS-naII&amp;feature=youtu.be" TargetMode="External"/><Relationship Id="rId80" Type="http://schemas.openxmlformats.org/officeDocument/2006/relationships/hyperlink" Target="https://outlook.office365.com/calendar/published/0b3cc90f2e1241a98ab81cdacb687b9f@usherbrooke.ca/cf845465232240bcba48144638ab931417605468847721350006/calendar.html" TargetMode="External"/><Relationship Id="rId85" Type="http://schemas.openxmlformats.org/officeDocument/2006/relationships/hyperlink" Target="https://www.ene.ulaval.ca/classe-virtuelle/enseignants-creer-des-ateliers-de-travail-eclatement" TargetMode="External"/><Relationship Id="rId12" Type="http://schemas.openxmlformats.org/officeDocument/2006/relationships/hyperlink" Target="https://absurd.design/illustrations.html" TargetMode="External"/><Relationship Id="rId17" Type="http://schemas.openxmlformats.org/officeDocument/2006/relationships/footer" Target="footer2.xml"/><Relationship Id="rId33" Type="http://schemas.openxmlformats.org/officeDocument/2006/relationships/hyperlink" Target="https://www.usherbrooke.ca/monportfolio/" TargetMode="External"/><Relationship Id="rId38" Type="http://schemas.openxmlformats.org/officeDocument/2006/relationships/hyperlink" Target="https://www.usherbrooke.ca/enseigner/fileadmin/sites/enseigner/images/alternatives_presentiel/evaluations/Tableau_modalites_eval_alternatives_faD.pdf" TargetMode="External"/><Relationship Id="rId59" Type="http://schemas.openxmlformats.org/officeDocument/2006/relationships/hyperlink" Target="https://www.usherbrooke.ca/enseigner/numerique/production-video/" TargetMode="External"/><Relationship Id="rId103" Type="http://schemas.openxmlformats.org/officeDocument/2006/relationships/hyperlink" Target="https://www.usherbrooke.ca/enseigner/fileadmin/sites/enseigner/images/alternatives_presentiel/alternatives_enseignement/alternatives_presentiel.pdf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www.usherbrooke.ca/enseigner/" TargetMode="External"/><Relationship Id="rId41" Type="http://schemas.openxmlformats.org/officeDocument/2006/relationships/hyperlink" Target="https://evaluationfad.cegepadistance.ca/" TargetMode="External"/><Relationship Id="rId54" Type="http://schemas.openxmlformats.org/officeDocument/2006/relationships/hyperlink" Target="https://www.usherbrooke.ca/ssf/veille/perspectives-ssf/numeros-precedents/fevrier-2014/pratico-pratic/" TargetMode="External"/><Relationship Id="rId62" Type="http://schemas.openxmlformats.org/officeDocument/2006/relationships/hyperlink" Target="https://wiki.usherbrooke.ca/download/attachments/16581978/prealables_utilisation_panopto_vfinale.mp4?version=2&amp;modificationDate=1585590620000&amp;api=v2" TargetMode="External"/><Relationship Id="rId70" Type="http://schemas.openxmlformats.org/officeDocument/2006/relationships/hyperlink" Target="https://wiki.usherbrooke.ca/download/attachments/16583509/enrg_modifier_panopto_vfinale.mp4?version=1&amp;modificationDate=1585589464000&amp;api=v2" TargetMode="External"/><Relationship Id="rId75" Type="http://schemas.openxmlformats.org/officeDocument/2006/relationships/hyperlink" Target="https://www.usherbrooke.ca/moodle2-cours/course/view.php?id=12980" TargetMode="External"/><Relationship Id="rId83" Type="http://schemas.openxmlformats.org/officeDocument/2006/relationships/hyperlink" Target="https://www.usherbrooke.ca/services-informatiques/repertoire/collaboration/office-365/teams/" TargetMode="External"/><Relationship Id="rId88" Type="http://schemas.openxmlformats.org/officeDocument/2006/relationships/hyperlink" Target="https://www.mentimeter.com/" TargetMode="External"/><Relationship Id="rId91" Type="http://schemas.openxmlformats.org/officeDocument/2006/relationships/hyperlink" Target="https://www.usherbrooke.ca/enseigner/" TargetMode="External"/><Relationship Id="rId96" Type="http://schemas.openxmlformats.org/officeDocument/2006/relationships/hyperlink" Target="https://evaluationfad.cegepadistance.ca/wp-content/uploads/gabarits-grilles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hyperlink" Target="mailto:ssf@usherbrooke.ca." TargetMode="External"/><Relationship Id="rId28" Type="http://schemas.openxmlformats.org/officeDocument/2006/relationships/hyperlink" Target="https://usherbrooke-my.sharepoint.com/:i:/g/personal/lefn2401_usherbrooke_ca/EfRhsCZTCAhMilJL945tU0ABoygVBj7LZ-jGi71A7MGnEw?e=A0Sx3s" TargetMode="External"/><Relationship Id="rId36" Type="http://schemas.openxmlformats.org/officeDocument/2006/relationships/hyperlink" Target="https://www.capres.ca/dossiers/la-conception-universelle-de-lapprentissage-cua/" TargetMode="External"/><Relationship Id="rId49" Type="http://schemas.openxmlformats.org/officeDocument/2006/relationships/hyperlink" Target="https://wiki.usherbrooke.ca/display/MOODLE" TargetMode="External"/><Relationship Id="rId57" Type="http://schemas.openxmlformats.org/officeDocument/2006/relationships/image" Target="media/image9.png"/><Relationship Id="rId106" Type="http://schemas.openxmlformats.org/officeDocument/2006/relationships/hyperlink" Target="https://jenseigneadistance.teluq.ca/mod/page/view.php?id=42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usherbrooke.ca/enseigner/fileadmin/sites/enseigner/images/alternatives_presentiel/alternatives_enseignement/alternatives_presentiel.pdf" TargetMode="External"/><Relationship Id="rId44" Type="http://schemas.openxmlformats.org/officeDocument/2006/relationships/hyperlink" Target="https://evaluationfad.cegepadistance.ca/wp-content/uploads/gabarits-grilles.pdf" TargetMode="External"/><Relationship Id="rId52" Type="http://schemas.openxmlformats.org/officeDocument/2006/relationships/hyperlink" Target="https://www.usherbrooke.ca/enseigner/fileadmin/sites/enseigner/images/alternatives_presentiel/evaluations/evaluation-certificative-devoirs_tests_moodle.pdf" TargetMode="External"/><Relationship Id="rId60" Type="http://schemas.openxmlformats.org/officeDocument/2006/relationships/hyperlink" Target="https://www.usherbrooke.ca/services-informatiques/repertoire/apprentissage/serveur-video-panopto/" TargetMode="External"/><Relationship Id="rId65" Type="http://schemas.openxmlformats.org/officeDocument/2006/relationships/image" Target="media/image10.png"/><Relationship Id="rId73" Type="http://schemas.openxmlformats.org/officeDocument/2006/relationships/hyperlink" Target="https://usherbrooke-my.sharepoint.com/:w:/g/personal/lefn2401_usherbrooke_ca/EfTBuU-VndFGjokWt6O9-RYBBLMOQfmwPs6qyH4HIlHeoQ?e=PyE996" TargetMode="External"/><Relationship Id="rId78" Type="http://schemas.openxmlformats.org/officeDocument/2006/relationships/hyperlink" Target="https://www.usherbrooke.ca/ssf/appui-multimedia/audiovisuel/salles-de-montage/demande-de-disponibilite-de-salle-de-montage/" TargetMode="External"/><Relationship Id="rId81" Type="http://schemas.openxmlformats.org/officeDocument/2006/relationships/hyperlink" Target="https://www.usherbrooke.ca/ssf/appui-multimedia/espace-dapprentissage-actif/formulaire-de-reservation-du-a1-108/" TargetMode="External"/><Relationship Id="rId86" Type="http://schemas.openxmlformats.org/officeDocument/2006/relationships/hyperlink" Target="https://www.usherbrooke.ca/services-informatiques/repertoire/collaboration/office-365/forms/" TargetMode="External"/><Relationship Id="rId94" Type="http://schemas.openxmlformats.org/officeDocument/2006/relationships/hyperlink" Target="http://pcua.ca/fichiers/documents/pdf/1.3.Lignes%20directrices%20de%20la%20Conception%20Universelle%20de%20l'apprentissage.pdf" TargetMode="External"/><Relationship Id="rId99" Type="http://schemas.openxmlformats.org/officeDocument/2006/relationships/hyperlink" Target="https://www.usherbrooke.ca/ssf/veille/perspectives-ssf/numeros-precedents/fevrier-2014/avec-classe/" TargetMode="External"/><Relationship Id="rId101" Type="http://schemas.openxmlformats.org/officeDocument/2006/relationships/hyperlink" Target="https://www.usherbrooke.ca/enseigner/fileadmin/sites/enseigner/images/alternatives_presentiel/evaluations/Tableau_modalites_eval_alternatives_faD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absurd.design/illustrations.html" TargetMode="External"/><Relationship Id="rId18" Type="http://schemas.openxmlformats.org/officeDocument/2006/relationships/header" Target="header3.xml"/><Relationship Id="rId39" Type="http://schemas.openxmlformats.org/officeDocument/2006/relationships/hyperlink" Target="https://www.usherbrooke.ca/ssf/veille/perspectives-ssf/numeros-precedents/fevrier-2014/avec-classe/" TargetMode="External"/><Relationship Id="rId34" Type="http://schemas.openxmlformats.org/officeDocument/2006/relationships/hyperlink" Target="https://www.usherbrooke.ca/moodle2-cours/" TargetMode="External"/><Relationship Id="rId50" Type="http://schemas.openxmlformats.org/officeDocument/2006/relationships/hyperlink" Target="https://www.usherbrooke.ca/moodle2-cours/course/view.php?id=19063" TargetMode="External"/><Relationship Id="rId55" Type="http://schemas.openxmlformats.org/officeDocument/2006/relationships/image" Target="media/image8.png"/><Relationship Id="rId76" Type="http://schemas.openxmlformats.org/officeDocument/2006/relationships/hyperlink" Target="https://www.usherbrooke.ca/ssf/appui-multimedia/audiovisuel/pret-dequipement-multimedia/formulaire-de-reservation-dequipement-multimedia/" TargetMode="External"/><Relationship Id="rId97" Type="http://schemas.openxmlformats.org/officeDocument/2006/relationships/hyperlink" Target="http://evaluationfad.cegepadistance.ca/wp-content/uploads/demarche-grille.pdf" TargetMode="External"/><Relationship Id="rId104" Type="http://schemas.openxmlformats.org/officeDocument/2006/relationships/hyperlink" Target="https://www.enseigner.ulaval.ca/guide-web/guide-des-bonnes-pratiques-de-l-enseignement-en-ligne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usherbrooke-my.sharepoint.com/:f:/g/personal/lefn2401_usherbrooke_ca/EgbkvRDJQ5dJvfQv7_IZIFkBsgtZBeZGxE0RkY0EfpF10g?e=kiwRG1" TargetMode="External"/><Relationship Id="rId92" Type="http://schemas.openxmlformats.org/officeDocument/2006/relationships/hyperlink" Target="https://www.usherbrooke.ca/enseigner/fileadmin/sites/enseigner/images/alternatives_presentiel/alternatives_enseignement/webinaires/FAD-express_guide_adaptation_cours_FAD.pdf" TargetMode="External"/><Relationship Id="rId2" Type="http://schemas.openxmlformats.org/officeDocument/2006/relationships/customXml" Target="../customXml/item2.xml"/><Relationship Id="rId29" Type="http://schemas.openxmlformats.org/officeDocument/2006/relationships/image" Target="media/image5.png"/><Relationship Id="rId24" Type="http://schemas.openxmlformats.org/officeDocument/2006/relationships/hyperlink" Target="https://usherbrooke-my.sharepoint.com/:p:/g/personal/dubm2627_usherbrooke_ca/EQeb5u9esrREhrPK4Ltb5GgBvmOysl_4wfnLeLN8W6hs-g?e=6McjBz" TargetMode="External"/><Relationship Id="rId40" Type="http://schemas.openxmlformats.org/officeDocument/2006/relationships/hyperlink" Target="https://www.usherbrooke.ca/enseigner/passeurs-dintegrite/favoriser-lintegrite/modalites-devaluation/" TargetMode="External"/><Relationship Id="rId45" Type="http://schemas.openxmlformats.org/officeDocument/2006/relationships/hyperlink" Target="https://www.usherbrooke.ca/etudiants/sante-et-aide-a-la-personne/etudiantes-ou-etudiants-en-situation-de-handicap-ou-de-trouble-dapprentissage/" TargetMode="External"/><Relationship Id="rId66" Type="http://schemas.openxmlformats.org/officeDocument/2006/relationships/hyperlink" Target="https://www.usherbrooke.ca/coronavirus/cours-a-distance/personnel-enseignant/" TargetMode="External"/><Relationship Id="rId87" Type="http://schemas.openxmlformats.org/officeDocument/2006/relationships/hyperlink" Target="https://www.polleverywhere.com/" TargetMode="External"/><Relationship Id="rId61" Type="http://schemas.openxmlformats.org/officeDocument/2006/relationships/hyperlink" Target="https://wiki.usherbrooke.ca/pages/viewpage.action?pageId=16581987" TargetMode="External"/><Relationship Id="rId82" Type="http://schemas.openxmlformats.org/officeDocument/2006/relationships/hyperlink" Target="https://www.usherbrooke.ca/casius/" TargetMode="External"/><Relationship Id="rId19" Type="http://schemas.openxmlformats.org/officeDocument/2006/relationships/footer" Target="footer3.xml"/><Relationship Id="rId14" Type="http://schemas.openxmlformats.org/officeDocument/2006/relationships/header" Target="header1.xml"/><Relationship Id="rId30" Type="http://schemas.openxmlformats.org/officeDocument/2006/relationships/hyperlink" Target="https://usherbrooke-my.sharepoint.com/:i:/g/personal/lefn2401_usherbrooke_ca/EfRhsCZTCAhMilJL945tU0ABoygVBj7LZ-jGi71A7MGnEw?e=A0Sx3s" TargetMode="External"/><Relationship Id="rId35" Type="http://schemas.openxmlformats.org/officeDocument/2006/relationships/hyperlink" Target="http://pcua.ca/fichiers/documents/pdf/1.3.Lignes%20directrices%20de%20la%20Conception%20Universelle%20de%20l'apprentissage.pdf" TargetMode="External"/><Relationship Id="rId56" Type="http://schemas.openxmlformats.org/officeDocument/2006/relationships/hyperlink" Target="https://www.usherbrooke.ca/webconference/" TargetMode="External"/><Relationship Id="rId77" Type="http://schemas.openxmlformats.org/officeDocument/2006/relationships/hyperlink" Target="mailto:ssf@usherbrooke.ca" TargetMode="External"/><Relationship Id="rId100" Type="http://schemas.openxmlformats.org/officeDocument/2006/relationships/hyperlink" Target="https://www.usherbrooke.ca/coronavirus/fileadmin/sites/coronavirus/documents/enseignement/guide_FAD-etudiant_avril_2020.pdf" TargetMode="External"/><Relationship Id="rId105" Type="http://schemas.openxmlformats.org/officeDocument/2006/relationships/hyperlink" Target="https://www.enseigner.ulaval.ca/ressources-pedagogiques/la-formation-comodale" TargetMode="External"/><Relationship Id="rId8" Type="http://schemas.openxmlformats.org/officeDocument/2006/relationships/webSettings" Target="webSettings.xml"/><Relationship Id="rId51" Type="http://schemas.openxmlformats.org/officeDocument/2006/relationships/image" Target="media/image7.jpeg"/><Relationship Id="rId72" Type="http://schemas.openxmlformats.org/officeDocument/2006/relationships/hyperlink" Target="https://usherbrooke-my.sharepoint.com/:w:/g/personal/lefn2401_usherbrooke_ca/EfPHQdNdZA1Ihl1dTMGiP3sB5vFWXW42QTqeGSHbD39NPg?e=nQDnmQ" TargetMode="External"/><Relationship Id="rId93" Type="http://schemas.openxmlformats.org/officeDocument/2006/relationships/hyperlink" Target="https://www.fadio.net/wp-content/uploads/2018/03/les_environnements_numeriques_dapprentissage_ena_etat_des_lieux_et_prospective.pdf" TargetMode="External"/><Relationship Id="rId98" Type="http://schemas.openxmlformats.org/officeDocument/2006/relationships/hyperlink" Target="https://www.usherbrooke.ca/ssf/veille/perspectives-ssf/numeros-precedents/juin-2020/pratico-pratic/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usherbrooke-my.sharepoint.com/:p:/g/personal/dubm2627_usherbrooke_ca/EeJ4weqBnM5Jl28Kcg06v-oBJLE_tYtlxoPO65rMBclDRg?e=x95nRX" TargetMode="External"/><Relationship Id="rId46" Type="http://schemas.openxmlformats.org/officeDocument/2006/relationships/image" Target="media/image6.jpeg"/><Relationship Id="rId67" Type="http://schemas.openxmlformats.org/officeDocument/2006/relationships/hyperlink" Target="https://www.usherbrooke.ca/monportfolio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/4.0/deed.fr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Personnalisé 2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00B050"/>
      </a:accent1>
      <a:accent2>
        <a:srgbClr val="BCFFDA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737830C483874DA7557F84B2CF4529" ma:contentTypeVersion="10" ma:contentTypeDescription="Crée un document." ma:contentTypeScope="" ma:versionID="0fa89281d42745c542f7187e3a29d004">
  <xsd:schema xmlns:xsd="http://www.w3.org/2001/XMLSchema" xmlns:xs="http://www.w3.org/2001/XMLSchema" xmlns:p="http://schemas.microsoft.com/office/2006/metadata/properties" xmlns:ns3="6430466e-0bf1-4c8d-b6f3-d67f204ae398" targetNamespace="http://schemas.microsoft.com/office/2006/metadata/properties" ma:root="true" ma:fieldsID="fd9f08980b77ab893525d083388ffc8d" ns3:_="">
    <xsd:import namespace="6430466e-0bf1-4c8d-b6f3-d67f204ae3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0466e-0bf1-4c8d-b6f3-d67f204ae3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712C7F-6797-4980-800C-3DD21BEC1D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BCE23A-62DA-4F61-A098-60A640DBEA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5494FC-DC2D-43F0-8F0B-9130F277CE87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6430466e-0bf1-4c8d-b6f3-d67f204ae398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43DCF7D-2106-4476-9408-31B35A78F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30466e-0bf1-4c8d-b6f3-d67f204ae3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9368</Words>
  <Characters>51526</Characters>
  <Application>Microsoft Office Word</Application>
  <DocSecurity>0</DocSecurity>
  <Lines>429</Lines>
  <Paragraphs>121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60773</CharactersWithSpaces>
  <SharedDoc>false</SharedDoc>
  <HLinks>
    <vt:vector size="540" baseType="variant">
      <vt:variant>
        <vt:i4>2883644</vt:i4>
      </vt:variant>
      <vt:variant>
        <vt:i4>288</vt:i4>
      </vt:variant>
      <vt:variant>
        <vt:i4>0</vt:i4>
      </vt:variant>
      <vt:variant>
        <vt:i4>5</vt:i4>
      </vt:variant>
      <vt:variant>
        <vt:lpwstr>https://jenseigneadistance.teluq.ca/mod/page/view.php?id=42</vt:lpwstr>
      </vt:variant>
      <vt:variant>
        <vt:lpwstr/>
      </vt:variant>
      <vt:variant>
        <vt:i4>1835101</vt:i4>
      </vt:variant>
      <vt:variant>
        <vt:i4>285</vt:i4>
      </vt:variant>
      <vt:variant>
        <vt:i4>0</vt:i4>
      </vt:variant>
      <vt:variant>
        <vt:i4>5</vt:i4>
      </vt:variant>
      <vt:variant>
        <vt:lpwstr>https://www.enseigner.ulaval.ca/ressources-pedagogiques/la-formation-comodale</vt:lpwstr>
      </vt:variant>
      <vt:variant>
        <vt:lpwstr/>
      </vt:variant>
      <vt:variant>
        <vt:i4>4128802</vt:i4>
      </vt:variant>
      <vt:variant>
        <vt:i4>282</vt:i4>
      </vt:variant>
      <vt:variant>
        <vt:i4>0</vt:i4>
      </vt:variant>
      <vt:variant>
        <vt:i4>5</vt:i4>
      </vt:variant>
      <vt:variant>
        <vt:lpwstr>https://www.enseigner.ulaval.ca/guide-web/guide-des-bonnes-pratiques-de-l-enseignement-en-ligne</vt:lpwstr>
      </vt:variant>
      <vt:variant>
        <vt:lpwstr>section-1175</vt:lpwstr>
      </vt:variant>
      <vt:variant>
        <vt:i4>6750290</vt:i4>
      </vt:variant>
      <vt:variant>
        <vt:i4>279</vt:i4>
      </vt:variant>
      <vt:variant>
        <vt:i4>0</vt:i4>
      </vt:variant>
      <vt:variant>
        <vt:i4>5</vt:i4>
      </vt:variant>
      <vt:variant>
        <vt:lpwstr>https://www.usherbrooke.ca/enseigner/fileadmin/sites/enseigner/images/alternatives_presentiel/alternatives_enseignement/alternatives_presentiel.pdf</vt:lpwstr>
      </vt:variant>
      <vt:variant>
        <vt:lpwstr/>
      </vt:variant>
      <vt:variant>
        <vt:i4>8323173</vt:i4>
      </vt:variant>
      <vt:variant>
        <vt:i4>276</vt:i4>
      </vt:variant>
      <vt:variant>
        <vt:i4>0</vt:i4>
      </vt:variant>
      <vt:variant>
        <vt:i4>5</vt:i4>
      </vt:variant>
      <vt:variant>
        <vt:lpwstr>http://www.refad.ca/publications-et-rapports-de-recherche/rapports-de-recherche/rapports-2019/pour-apprivoiser-la-distance-guide-de-formation-et-de-soutien-aux-acteurs-de-la-formation-a-distance/</vt:lpwstr>
      </vt:variant>
      <vt:variant>
        <vt:lpwstr/>
      </vt:variant>
      <vt:variant>
        <vt:i4>2621458</vt:i4>
      </vt:variant>
      <vt:variant>
        <vt:i4>273</vt:i4>
      </vt:variant>
      <vt:variant>
        <vt:i4>0</vt:i4>
      </vt:variant>
      <vt:variant>
        <vt:i4>5</vt:i4>
      </vt:variant>
      <vt:variant>
        <vt:lpwstr>https://www.usherbrooke.ca/enseigner/fileadmin/sites/enseigner/images/alternatives_presentiel/evaluations/Tableau_modalites_eval_alternatives_faD.pdf</vt:lpwstr>
      </vt:variant>
      <vt:variant>
        <vt:lpwstr/>
      </vt:variant>
      <vt:variant>
        <vt:i4>1245243</vt:i4>
      </vt:variant>
      <vt:variant>
        <vt:i4>270</vt:i4>
      </vt:variant>
      <vt:variant>
        <vt:i4>0</vt:i4>
      </vt:variant>
      <vt:variant>
        <vt:i4>5</vt:i4>
      </vt:variant>
      <vt:variant>
        <vt:lpwstr>https://www.usherbrooke.ca/coronavirus/fileadmin/sites/coronavirus/documents/enseignement/guide_FAD-etudiant_avril_2020.pdf</vt:lpwstr>
      </vt:variant>
      <vt:variant>
        <vt:lpwstr/>
      </vt:variant>
      <vt:variant>
        <vt:i4>7143486</vt:i4>
      </vt:variant>
      <vt:variant>
        <vt:i4>267</vt:i4>
      </vt:variant>
      <vt:variant>
        <vt:i4>0</vt:i4>
      </vt:variant>
      <vt:variant>
        <vt:i4>5</vt:i4>
      </vt:variant>
      <vt:variant>
        <vt:lpwstr>https://www.usherbrooke.ca/ssf/veille/perspectives-ssf/numeros-precedents/fevrier-2014/avec-classe/</vt:lpwstr>
      </vt:variant>
      <vt:variant>
        <vt:lpwstr/>
      </vt:variant>
      <vt:variant>
        <vt:i4>8126524</vt:i4>
      </vt:variant>
      <vt:variant>
        <vt:i4>264</vt:i4>
      </vt:variant>
      <vt:variant>
        <vt:i4>0</vt:i4>
      </vt:variant>
      <vt:variant>
        <vt:i4>5</vt:i4>
      </vt:variant>
      <vt:variant>
        <vt:lpwstr>https://www.usherbrooke.ca/ssf/veille/perspectives-ssf/numeros-precedents/juin-2020/pratico-pratic/</vt:lpwstr>
      </vt:variant>
      <vt:variant>
        <vt:lpwstr/>
      </vt:variant>
      <vt:variant>
        <vt:i4>1245267</vt:i4>
      </vt:variant>
      <vt:variant>
        <vt:i4>261</vt:i4>
      </vt:variant>
      <vt:variant>
        <vt:i4>0</vt:i4>
      </vt:variant>
      <vt:variant>
        <vt:i4>5</vt:i4>
      </vt:variant>
      <vt:variant>
        <vt:lpwstr>http://evaluationfad.cegepadistance.ca/wp-content/uploads/demarche-grille.pdf</vt:lpwstr>
      </vt:variant>
      <vt:variant>
        <vt:lpwstr/>
      </vt:variant>
      <vt:variant>
        <vt:i4>6357033</vt:i4>
      </vt:variant>
      <vt:variant>
        <vt:i4>258</vt:i4>
      </vt:variant>
      <vt:variant>
        <vt:i4>0</vt:i4>
      </vt:variant>
      <vt:variant>
        <vt:i4>5</vt:i4>
      </vt:variant>
      <vt:variant>
        <vt:lpwstr>https://evaluationfad.cegepadistance.ca/wp-content/uploads/gabarits-grilles.pdf</vt:lpwstr>
      </vt:variant>
      <vt:variant>
        <vt:lpwstr/>
      </vt:variant>
      <vt:variant>
        <vt:i4>7012459</vt:i4>
      </vt:variant>
      <vt:variant>
        <vt:i4>255</vt:i4>
      </vt:variant>
      <vt:variant>
        <vt:i4>0</vt:i4>
      </vt:variant>
      <vt:variant>
        <vt:i4>5</vt:i4>
      </vt:variant>
      <vt:variant>
        <vt:lpwstr>https://www.capres.ca/dossiers/la-conception-universelle-de-lapprentissage-cua/</vt:lpwstr>
      </vt:variant>
      <vt:variant>
        <vt:lpwstr/>
      </vt:variant>
      <vt:variant>
        <vt:i4>65600</vt:i4>
      </vt:variant>
      <vt:variant>
        <vt:i4>252</vt:i4>
      </vt:variant>
      <vt:variant>
        <vt:i4>0</vt:i4>
      </vt:variant>
      <vt:variant>
        <vt:i4>5</vt:i4>
      </vt:variant>
      <vt:variant>
        <vt:lpwstr>http://pcua.ca/fichiers/documents/pdf/1.3.Lignes directrices de la Conception Universelle de l'apprentissage.pdf</vt:lpwstr>
      </vt:variant>
      <vt:variant>
        <vt:lpwstr/>
      </vt:variant>
      <vt:variant>
        <vt:i4>7536727</vt:i4>
      </vt:variant>
      <vt:variant>
        <vt:i4>249</vt:i4>
      </vt:variant>
      <vt:variant>
        <vt:i4>0</vt:i4>
      </vt:variant>
      <vt:variant>
        <vt:i4>5</vt:i4>
      </vt:variant>
      <vt:variant>
        <vt:lpwstr>https://www.fadio.net/wp-content/uploads/2018/03/les_environnements_numeriques_dapprentissage_ena_etat_des_lieux_et_prospective.pdf</vt:lpwstr>
      </vt:variant>
      <vt:variant>
        <vt:lpwstr/>
      </vt:variant>
      <vt:variant>
        <vt:i4>327684</vt:i4>
      </vt:variant>
      <vt:variant>
        <vt:i4>246</vt:i4>
      </vt:variant>
      <vt:variant>
        <vt:i4>0</vt:i4>
      </vt:variant>
      <vt:variant>
        <vt:i4>5</vt:i4>
      </vt:variant>
      <vt:variant>
        <vt:lpwstr>https://www.usherbrooke.ca/enseigner/fileadmin/sites/enseigner/images/alternatives_presentiel/alternatives_enseignement/webinaires/FAD-express_guide_adaptation_cours_FAD.pdf</vt:lpwstr>
      </vt:variant>
      <vt:variant>
        <vt:lpwstr/>
      </vt:variant>
      <vt:variant>
        <vt:i4>1310738</vt:i4>
      </vt:variant>
      <vt:variant>
        <vt:i4>243</vt:i4>
      </vt:variant>
      <vt:variant>
        <vt:i4>0</vt:i4>
      </vt:variant>
      <vt:variant>
        <vt:i4>5</vt:i4>
      </vt:variant>
      <vt:variant>
        <vt:lpwstr>https://www.usherbrooke.ca/enseigner/</vt:lpwstr>
      </vt:variant>
      <vt:variant>
        <vt:lpwstr/>
      </vt:variant>
      <vt:variant>
        <vt:i4>196647</vt:i4>
      </vt:variant>
      <vt:variant>
        <vt:i4>240</vt:i4>
      </vt:variant>
      <vt:variant>
        <vt:i4>0</vt:i4>
      </vt:variant>
      <vt:variant>
        <vt:i4>5</vt:i4>
      </vt:variant>
      <vt:variant>
        <vt:lpwstr>mailto:ssf@usherbrooke.ca</vt:lpwstr>
      </vt:variant>
      <vt:variant>
        <vt:lpwstr/>
      </vt:variant>
      <vt:variant>
        <vt:i4>2293773</vt:i4>
      </vt:variant>
      <vt:variant>
        <vt:i4>237</vt:i4>
      </vt:variant>
      <vt:variant>
        <vt:i4>0</vt:i4>
      </vt:variant>
      <vt:variant>
        <vt:i4>5</vt:i4>
      </vt:variant>
      <vt:variant>
        <vt:lpwstr>https://usherbrooke-my.sharepoint.com/:w:/g/personal/dubm2627_usherbrooke_ca/EYnPLRNKh39FpyTIUfpGZ7EBIotd0RDHnLel_tRFinmjEg?e=JZM3ey</vt:lpwstr>
      </vt:variant>
      <vt:variant>
        <vt:lpwstr/>
      </vt:variant>
      <vt:variant>
        <vt:i4>3932267</vt:i4>
      </vt:variant>
      <vt:variant>
        <vt:i4>234</vt:i4>
      </vt:variant>
      <vt:variant>
        <vt:i4>0</vt:i4>
      </vt:variant>
      <vt:variant>
        <vt:i4>5</vt:i4>
      </vt:variant>
      <vt:variant>
        <vt:lpwstr>https://www.mentimeter.com/</vt:lpwstr>
      </vt:variant>
      <vt:variant>
        <vt:lpwstr/>
      </vt:variant>
      <vt:variant>
        <vt:i4>3539070</vt:i4>
      </vt:variant>
      <vt:variant>
        <vt:i4>231</vt:i4>
      </vt:variant>
      <vt:variant>
        <vt:i4>0</vt:i4>
      </vt:variant>
      <vt:variant>
        <vt:i4>5</vt:i4>
      </vt:variant>
      <vt:variant>
        <vt:lpwstr>https://www.polleverywhere.com/</vt:lpwstr>
      </vt:variant>
      <vt:variant>
        <vt:lpwstr/>
      </vt:variant>
      <vt:variant>
        <vt:i4>1572869</vt:i4>
      </vt:variant>
      <vt:variant>
        <vt:i4>228</vt:i4>
      </vt:variant>
      <vt:variant>
        <vt:i4>0</vt:i4>
      </vt:variant>
      <vt:variant>
        <vt:i4>5</vt:i4>
      </vt:variant>
      <vt:variant>
        <vt:lpwstr>https://www.usherbrooke.ca/services-informatiques/repertoire/collaboration/office-365/forms/</vt:lpwstr>
      </vt:variant>
      <vt:variant>
        <vt:lpwstr/>
      </vt:variant>
      <vt:variant>
        <vt:i4>7209022</vt:i4>
      </vt:variant>
      <vt:variant>
        <vt:i4>225</vt:i4>
      </vt:variant>
      <vt:variant>
        <vt:i4>0</vt:i4>
      </vt:variant>
      <vt:variant>
        <vt:i4>5</vt:i4>
      </vt:variant>
      <vt:variant>
        <vt:lpwstr>https://www.ene.ulaval.ca/classe-virtuelle/enseignants-creer-des-ateliers-de-travail-eclatement</vt:lpwstr>
      </vt:variant>
      <vt:variant>
        <vt:lpwstr/>
      </vt:variant>
      <vt:variant>
        <vt:i4>1179664</vt:i4>
      </vt:variant>
      <vt:variant>
        <vt:i4>222</vt:i4>
      </vt:variant>
      <vt:variant>
        <vt:i4>0</vt:i4>
      </vt:variant>
      <vt:variant>
        <vt:i4>5</vt:i4>
      </vt:variant>
      <vt:variant>
        <vt:lpwstr>https://www.usherbrooke.ca/webconference/</vt:lpwstr>
      </vt:variant>
      <vt:variant>
        <vt:lpwstr/>
      </vt:variant>
      <vt:variant>
        <vt:i4>1179652</vt:i4>
      </vt:variant>
      <vt:variant>
        <vt:i4>219</vt:i4>
      </vt:variant>
      <vt:variant>
        <vt:i4>0</vt:i4>
      </vt:variant>
      <vt:variant>
        <vt:i4>5</vt:i4>
      </vt:variant>
      <vt:variant>
        <vt:lpwstr>https://www.usherbrooke.ca/services-informatiques/repertoire/collaboration/office-365/teams/</vt:lpwstr>
      </vt:variant>
      <vt:variant>
        <vt:lpwstr/>
      </vt:variant>
      <vt:variant>
        <vt:i4>3997792</vt:i4>
      </vt:variant>
      <vt:variant>
        <vt:i4>216</vt:i4>
      </vt:variant>
      <vt:variant>
        <vt:i4>0</vt:i4>
      </vt:variant>
      <vt:variant>
        <vt:i4>5</vt:i4>
      </vt:variant>
      <vt:variant>
        <vt:lpwstr>https://www.usherbrooke.ca/casius/</vt:lpwstr>
      </vt:variant>
      <vt:variant>
        <vt:lpwstr/>
      </vt:variant>
      <vt:variant>
        <vt:i4>1441799</vt:i4>
      </vt:variant>
      <vt:variant>
        <vt:i4>213</vt:i4>
      </vt:variant>
      <vt:variant>
        <vt:i4>0</vt:i4>
      </vt:variant>
      <vt:variant>
        <vt:i4>5</vt:i4>
      </vt:variant>
      <vt:variant>
        <vt:lpwstr>https://www.usherbrooke.ca/ssf/appui-multimedia/espace-dapprentissage-actif/formulaire-de-reservation-du-a1-108/</vt:lpwstr>
      </vt:variant>
      <vt:variant>
        <vt:lpwstr/>
      </vt:variant>
      <vt:variant>
        <vt:i4>393274</vt:i4>
      </vt:variant>
      <vt:variant>
        <vt:i4>210</vt:i4>
      </vt:variant>
      <vt:variant>
        <vt:i4>0</vt:i4>
      </vt:variant>
      <vt:variant>
        <vt:i4>5</vt:i4>
      </vt:variant>
      <vt:variant>
        <vt:lpwstr>https://outlook.office365.com/calendar/published/0b3cc90f2e1241a98ab81cdacb687b9f@usherbrooke.ca/cf845465232240bcba48144638ab931417605468847721350006/calendar.html</vt:lpwstr>
      </vt:variant>
      <vt:variant>
        <vt:lpwstr/>
      </vt:variant>
      <vt:variant>
        <vt:i4>5963865</vt:i4>
      </vt:variant>
      <vt:variant>
        <vt:i4>207</vt:i4>
      </vt:variant>
      <vt:variant>
        <vt:i4>0</vt:i4>
      </vt:variant>
      <vt:variant>
        <vt:i4>5</vt:i4>
      </vt:variant>
      <vt:variant>
        <vt:lpwstr>https://www.usherbrooke.ca/ssf/appui-multimedia/espace-dapprentissage-actif/</vt:lpwstr>
      </vt:variant>
      <vt:variant>
        <vt:lpwstr/>
      </vt:variant>
      <vt:variant>
        <vt:i4>3211368</vt:i4>
      </vt:variant>
      <vt:variant>
        <vt:i4>204</vt:i4>
      </vt:variant>
      <vt:variant>
        <vt:i4>0</vt:i4>
      </vt:variant>
      <vt:variant>
        <vt:i4>5</vt:i4>
      </vt:variant>
      <vt:variant>
        <vt:lpwstr>https://www.usherbrooke.ca/ssf/appui-multimedia/audiovisuel/salles-de-montage/demande-de-disponibilite-de-salle-de-montage/</vt:lpwstr>
      </vt:variant>
      <vt:variant>
        <vt:lpwstr/>
      </vt:variant>
      <vt:variant>
        <vt:i4>196647</vt:i4>
      </vt:variant>
      <vt:variant>
        <vt:i4>201</vt:i4>
      </vt:variant>
      <vt:variant>
        <vt:i4>0</vt:i4>
      </vt:variant>
      <vt:variant>
        <vt:i4>5</vt:i4>
      </vt:variant>
      <vt:variant>
        <vt:lpwstr>mailto:ssf@usherbrooke.ca</vt:lpwstr>
      </vt:variant>
      <vt:variant>
        <vt:lpwstr/>
      </vt:variant>
      <vt:variant>
        <vt:i4>720960</vt:i4>
      </vt:variant>
      <vt:variant>
        <vt:i4>198</vt:i4>
      </vt:variant>
      <vt:variant>
        <vt:i4>0</vt:i4>
      </vt:variant>
      <vt:variant>
        <vt:i4>5</vt:i4>
      </vt:variant>
      <vt:variant>
        <vt:lpwstr>https://www.usherbrooke.ca/ssf/appui-multimedia/audiovisuel/pret-dequipement-multimedia/formulaire-de-reservation-dequipement-multimedia/</vt:lpwstr>
      </vt:variant>
      <vt:variant>
        <vt:lpwstr/>
      </vt:variant>
      <vt:variant>
        <vt:i4>4456468</vt:i4>
      </vt:variant>
      <vt:variant>
        <vt:i4>195</vt:i4>
      </vt:variant>
      <vt:variant>
        <vt:i4>0</vt:i4>
      </vt:variant>
      <vt:variant>
        <vt:i4>5</vt:i4>
      </vt:variant>
      <vt:variant>
        <vt:lpwstr>https://www.usherbrooke.ca/moodle2-cours/course/view.php?id=12980</vt:lpwstr>
      </vt:variant>
      <vt:variant>
        <vt:lpwstr/>
      </vt:variant>
      <vt:variant>
        <vt:i4>4915231</vt:i4>
      </vt:variant>
      <vt:variant>
        <vt:i4>192</vt:i4>
      </vt:variant>
      <vt:variant>
        <vt:i4>0</vt:i4>
      </vt:variant>
      <vt:variant>
        <vt:i4>5</vt:i4>
      </vt:variant>
      <vt:variant>
        <vt:lpwstr>https://www.usherbrooke.ca/moodle2-cours/course/view.php?id=5762</vt:lpwstr>
      </vt:variant>
      <vt:variant>
        <vt:lpwstr/>
      </vt:variant>
      <vt:variant>
        <vt:i4>5898334</vt:i4>
      </vt:variant>
      <vt:variant>
        <vt:i4>189</vt:i4>
      </vt:variant>
      <vt:variant>
        <vt:i4>0</vt:i4>
      </vt:variant>
      <vt:variant>
        <vt:i4>5</vt:i4>
      </vt:variant>
      <vt:variant>
        <vt:lpwstr>https://usherbrooke-my.sharepoint.com/:w:/g/personal/lefn2401_usherbrooke_ca/EfTBuU-VndFGjokWt6O9-RYBBLMOQfmwPs6qyH4HIlHeoQ?e=PyE996</vt:lpwstr>
      </vt:variant>
      <vt:variant>
        <vt:lpwstr/>
      </vt:variant>
      <vt:variant>
        <vt:i4>917595</vt:i4>
      </vt:variant>
      <vt:variant>
        <vt:i4>186</vt:i4>
      </vt:variant>
      <vt:variant>
        <vt:i4>0</vt:i4>
      </vt:variant>
      <vt:variant>
        <vt:i4>5</vt:i4>
      </vt:variant>
      <vt:variant>
        <vt:lpwstr>https://usherbrooke-my.sharepoint.com/:w:/g/personal/lefn2401_usherbrooke_ca/EfPHQdNdZA1Ihl1dTMGiP3sB5vFWXW42QTqeGSHbD39NPg?e=nQDnmQ</vt:lpwstr>
      </vt:variant>
      <vt:variant>
        <vt:lpwstr/>
      </vt:variant>
      <vt:variant>
        <vt:i4>589866</vt:i4>
      </vt:variant>
      <vt:variant>
        <vt:i4>183</vt:i4>
      </vt:variant>
      <vt:variant>
        <vt:i4>0</vt:i4>
      </vt:variant>
      <vt:variant>
        <vt:i4>5</vt:i4>
      </vt:variant>
      <vt:variant>
        <vt:lpwstr>https://usherbrooke-my.sharepoint.com/:f:/g/personal/lefn2401_usherbrooke_ca/EgbkvRDJQ5dJvfQv7_IZIFkBsgtZBeZGxE0RkY0EfpF10g?e=kiwRG1</vt:lpwstr>
      </vt:variant>
      <vt:variant>
        <vt:lpwstr/>
      </vt:variant>
      <vt:variant>
        <vt:i4>3145792</vt:i4>
      </vt:variant>
      <vt:variant>
        <vt:i4>180</vt:i4>
      </vt:variant>
      <vt:variant>
        <vt:i4>0</vt:i4>
      </vt:variant>
      <vt:variant>
        <vt:i4>5</vt:i4>
      </vt:variant>
      <vt:variant>
        <vt:lpwstr>https://wiki.usherbrooke.ca/download/attachments/16583509/enrg_modifier_panopto_vfinale.mp4?version=1&amp;modificationDate=1585589464000&amp;api=v2</vt:lpwstr>
      </vt:variant>
      <vt:variant>
        <vt:lpwstr/>
      </vt:variant>
      <vt:variant>
        <vt:i4>2031646</vt:i4>
      </vt:variant>
      <vt:variant>
        <vt:i4>177</vt:i4>
      </vt:variant>
      <vt:variant>
        <vt:i4>0</vt:i4>
      </vt:variant>
      <vt:variant>
        <vt:i4>5</vt:i4>
      </vt:variant>
      <vt:variant>
        <vt:lpwstr>https://www.youtube.com/watch?v=hlSPcS-naII&amp;feature=youtu.be</vt:lpwstr>
      </vt:variant>
      <vt:variant>
        <vt:lpwstr/>
      </vt:variant>
      <vt:variant>
        <vt:i4>1376337</vt:i4>
      </vt:variant>
      <vt:variant>
        <vt:i4>174</vt:i4>
      </vt:variant>
      <vt:variant>
        <vt:i4>0</vt:i4>
      </vt:variant>
      <vt:variant>
        <vt:i4>5</vt:i4>
      </vt:variant>
      <vt:variant>
        <vt:lpwstr>https://wiki.usherbrooke.ca/display/monportfolio</vt:lpwstr>
      </vt:variant>
      <vt:variant>
        <vt:lpwstr/>
      </vt:variant>
      <vt:variant>
        <vt:i4>4587539</vt:i4>
      </vt:variant>
      <vt:variant>
        <vt:i4>171</vt:i4>
      </vt:variant>
      <vt:variant>
        <vt:i4>0</vt:i4>
      </vt:variant>
      <vt:variant>
        <vt:i4>5</vt:i4>
      </vt:variant>
      <vt:variant>
        <vt:lpwstr>https://www.usherbrooke.ca/monportfolio/</vt:lpwstr>
      </vt:variant>
      <vt:variant>
        <vt:lpwstr/>
      </vt:variant>
      <vt:variant>
        <vt:i4>524370</vt:i4>
      </vt:variant>
      <vt:variant>
        <vt:i4>168</vt:i4>
      </vt:variant>
      <vt:variant>
        <vt:i4>0</vt:i4>
      </vt:variant>
      <vt:variant>
        <vt:i4>5</vt:i4>
      </vt:variant>
      <vt:variant>
        <vt:lpwstr>https://www.usherbrooke.ca/coronavirus/cours-a-distance/personnel-enseignant/</vt:lpwstr>
      </vt:variant>
      <vt:variant>
        <vt:lpwstr/>
      </vt:variant>
      <vt:variant>
        <vt:i4>1048682</vt:i4>
      </vt:variant>
      <vt:variant>
        <vt:i4>165</vt:i4>
      </vt:variant>
      <vt:variant>
        <vt:i4>0</vt:i4>
      </vt:variant>
      <vt:variant>
        <vt:i4>5</vt:i4>
      </vt:variant>
      <vt:variant>
        <vt:lpwstr>https://wiki.usherbrooke.ca/pages/viewpage.action?pageId=16583509&amp;preview=/16583509/16583615/enrg_modifier_panopto_vfinale.mp4</vt:lpwstr>
      </vt:variant>
      <vt:variant>
        <vt:lpwstr/>
      </vt:variant>
      <vt:variant>
        <vt:i4>7864325</vt:i4>
      </vt:variant>
      <vt:variant>
        <vt:i4>162</vt:i4>
      </vt:variant>
      <vt:variant>
        <vt:i4>0</vt:i4>
      </vt:variant>
      <vt:variant>
        <vt:i4>5</vt:i4>
      </vt:variant>
      <vt:variant>
        <vt:lpwstr>https://wiki.usherbrooke.ca/pages/viewpage.action?pageId=16582008&amp;preview=/16582008/16583625/rendre_disponible_video_vfinale.mp4</vt:lpwstr>
      </vt:variant>
      <vt:variant>
        <vt:lpwstr/>
      </vt:variant>
      <vt:variant>
        <vt:i4>720945</vt:i4>
      </vt:variant>
      <vt:variant>
        <vt:i4>159</vt:i4>
      </vt:variant>
      <vt:variant>
        <vt:i4>0</vt:i4>
      </vt:variant>
      <vt:variant>
        <vt:i4>5</vt:i4>
      </vt:variant>
      <vt:variant>
        <vt:lpwstr>https://wiki.usherbrooke.ca/download/attachments/16581978/prealables_utilisation_panopto_vfinale.mp4?version=2&amp;modificationDate=1585590620000&amp;api=v2</vt:lpwstr>
      </vt:variant>
      <vt:variant>
        <vt:lpwstr/>
      </vt:variant>
      <vt:variant>
        <vt:i4>5439507</vt:i4>
      </vt:variant>
      <vt:variant>
        <vt:i4>156</vt:i4>
      </vt:variant>
      <vt:variant>
        <vt:i4>0</vt:i4>
      </vt:variant>
      <vt:variant>
        <vt:i4>5</vt:i4>
      </vt:variant>
      <vt:variant>
        <vt:lpwstr>https://wiki.usherbrooke.ca/pages/viewpage.action?pageId=16581987</vt:lpwstr>
      </vt:variant>
      <vt:variant>
        <vt:lpwstr/>
      </vt:variant>
      <vt:variant>
        <vt:i4>1114119</vt:i4>
      </vt:variant>
      <vt:variant>
        <vt:i4>153</vt:i4>
      </vt:variant>
      <vt:variant>
        <vt:i4>0</vt:i4>
      </vt:variant>
      <vt:variant>
        <vt:i4>5</vt:i4>
      </vt:variant>
      <vt:variant>
        <vt:lpwstr>https://www.usherbrooke.ca/services-informatiques/repertoire/apprentissage/serveur-video-panopto/</vt:lpwstr>
      </vt:variant>
      <vt:variant>
        <vt:lpwstr/>
      </vt:variant>
      <vt:variant>
        <vt:i4>4063344</vt:i4>
      </vt:variant>
      <vt:variant>
        <vt:i4>150</vt:i4>
      </vt:variant>
      <vt:variant>
        <vt:i4>0</vt:i4>
      </vt:variant>
      <vt:variant>
        <vt:i4>5</vt:i4>
      </vt:variant>
      <vt:variant>
        <vt:lpwstr>https://www.usherbrooke.ca/enseigner/numerique/production-video/</vt:lpwstr>
      </vt:variant>
      <vt:variant>
        <vt:lpwstr>c300236</vt:lpwstr>
      </vt:variant>
      <vt:variant>
        <vt:i4>1179664</vt:i4>
      </vt:variant>
      <vt:variant>
        <vt:i4>147</vt:i4>
      </vt:variant>
      <vt:variant>
        <vt:i4>0</vt:i4>
      </vt:variant>
      <vt:variant>
        <vt:i4>5</vt:i4>
      </vt:variant>
      <vt:variant>
        <vt:lpwstr>https://www.usherbrooke.ca/webconference/</vt:lpwstr>
      </vt:variant>
      <vt:variant>
        <vt:lpwstr/>
      </vt:variant>
      <vt:variant>
        <vt:i4>8257655</vt:i4>
      </vt:variant>
      <vt:variant>
        <vt:i4>144</vt:i4>
      </vt:variant>
      <vt:variant>
        <vt:i4>0</vt:i4>
      </vt:variant>
      <vt:variant>
        <vt:i4>5</vt:i4>
      </vt:variant>
      <vt:variant>
        <vt:lpwstr>https://www.usherbrooke.ca/ssf/veille/perspectives-ssf/numeros-precedents/fevrier-2014/pratico-pratic/</vt:lpwstr>
      </vt:variant>
      <vt:variant>
        <vt:lpwstr/>
      </vt:variant>
      <vt:variant>
        <vt:i4>3473419</vt:i4>
      </vt:variant>
      <vt:variant>
        <vt:i4>141</vt:i4>
      </vt:variant>
      <vt:variant>
        <vt:i4>0</vt:i4>
      </vt:variant>
      <vt:variant>
        <vt:i4>5</vt:i4>
      </vt:variant>
      <vt:variant>
        <vt:lpwstr>https://docs.moodle.org/3x/fr/Grille_d'%C3%A9valuation</vt:lpwstr>
      </vt:variant>
      <vt:variant>
        <vt:lpwstr/>
      </vt:variant>
      <vt:variant>
        <vt:i4>7995458</vt:i4>
      </vt:variant>
      <vt:variant>
        <vt:i4>138</vt:i4>
      </vt:variant>
      <vt:variant>
        <vt:i4>0</vt:i4>
      </vt:variant>
      <vt:variant>
        <vt:i4>5</vt:i4>
      </vt:variant>
      <vt:variant>
        <vt:lpwstr>https://www.usherbrooke.ca/enseigner/fileadmin/sites/enseigner/images/alternatives_presentiel/evaluations/evaluation-certificative-devoirs_tests_moodle.pdf</vt:lpwstr>
      </vt:variant>
      <vt:variant>
        <vt:lpwstr/>
      </vt:variant>
      <vt:variant>
        <vt:i4>4259869</vt:i4>
      </vt:variant>
      <vt:variant>
        <vt:i4>135</vt:i4>
      </vt:variant>
      <vt:variant>
        <vt:i4>0</vt:i4>
      </vt:variant>
      <vt:variant>
        <vt:i4>5</vt:i4>
      </vt:variant>
      <vt:variant>
        <vt:lpwstr>https://www.usherbrooke.ca/moodle2-cours/course/view.php?id=19063</vt:lpwstr>
      </vt:variant>
      <vt:variant>
        <vt:lpwstr/>
      </vt:variant>
      <vt:variant>
        <vt:i4>7536673</vt:i4>
      </vt:variant>
      <vt:variant>
        <vt:i4>132</vt:i4>
      </vt:variant>
      <vt:variant>
        <vt:i4>0</vt:i4>
      </vt:variant>
      <vt:variant>
        <vt:i4>5</vt:i4>
      </vt:variant>
      <vt:variant>
        <vt:lpwstr>https://wiki.usherbrooke.ca/display/MOODLE</vt:lpwstr>
      </vt:variant>
      <vt:variant>
        <vt:lpwstr/>
      </vt:variant>
      <vt:variant>
        <vt:i4>655365</vt:i4>
      </vt:variant>
      <vt:variant>
        <vt:i4>129</vt:i4>
      </vt:variant>
      <vt:variant>
        <vt:i4>0</vt:i4>
      </vt:variant>
      <vt:variant>
        <vt:i4>5</vt:i4>
      </vt:variant>
      <vt:variant>
        <vt:lpwstr>https://www.usherbrooke.ca/moodle2-cours/local/udescoursecreator/form.php</vt:lpwstr>
      </vt:variant>
      <vt:variant>
        <vt:lpwstr/>
      </vt:variant>
      <vt:variant>
        <vt:i4>5111877</vt:i4>
      </vt:variant>
      <vt:variant>
        <vt:i4>126</vt:i4>
      </vt:variant>
      <vt:variant>
        <vt:i4>0</vt:i4>
      </vt:variant>
      <vt:variant>
        <vt:i4>5</vt:i4>
      </vt:variant>
      <vt:variant>
        <vt:lpwstr>https://www.usherbrooke.ca/moodle2-cours/</vt:lpwstr>
      </vt:variant>
      <vt:variant>
        <vt:lpwstr/>
      </vt:variant>
      <vt:variant>
        <vt:i4>7471202</vt:i4>
      </vt:variant>
      <vt:variant>
        <vt:i4>123</vt:i4>
      </vt:variant>
      <vt:variant>
        <vt:i4>0</vt:i4>
      </vt:variant>
      <vt:variant>
        <vt:i4>5</vt:i4>
      </vt:variant>
      <vt:variant>
        <vt:lpwstr>https://www.usherbrooke.ca/etudiants/sante-et-aide-a-la-personne/etudiantes-ou-etudiants-en-situation-de-handicap-ou-de-trouble-dapprentissage/informations-pour-le-personnel-enseignant-et-facultaire/</vt:lpwstr>
      </vt:variant>
      <vt:variant>
        <vt:lpwstr/>
      </vt:variant>
      <vt:variant>
        <vt:i4>7667767</vt:i4>
      </vt:variant>
      <vt:variant>
        <vt:i4>120</vt:i4>
      </vt:variant>
      <vt:variant>
        <vt:i4>0</vt:i4>
      </vt:variant>
      <vt:variant>
        <vt:i4>5</vt:i4>
      </vt:variant>
      <vt:variant>
        <vt:lpwstr>https://www.usherbrooke.ca/etudiants/sante-et-aide-a-la-personne/etudiantes-ou-etudiants-en-situation-de-handicap-ou-de-trouble-dapprentissage/</vt:lpwstr>
      </vt:variant>
      <vt:variant>
        <vt:lpwstr/>
      </vt:variant>
      <vt:variant>
        <vt:i4>6357033</vt:i4>
      </vt:variant>
      <vt:variant>
        <vt:i4>117</vt:i4>
      </vt:variant>
      <vt:variant>
        <vt:i4>0</vt:i4>
      </vt:variant>
      <vt:variant>
        <vt:i4>5</vt:i4>
      </vt:variant>
      <vt:variant>
        <vt:lpwstr>https://evaluationfad.cegepadistance.ca/wp-content/uploads/gabarits-grilles.pdf</vt:lpwstr>
      </vt:variant>
      <vt:variant>
        <vt:lpwstr/>
      </vt:variant>
      <vt:variant>
        <vt:i4>196698</vt:i4>
      </vt:variant>
      <vt:variant>
        <vt:i4>114</vt:i4>
      </vt:variant>
      <vt:variant>
        <vt:i4>0</vt:i4>
      </vt:variant>
      <vt:variant>
        <vt:i4>5</vt:i4>
      </vt:variant>
      <vt:variant>
        <vt:lpwstr>https://www.usherbrooke.ca/enseigner/alternatives-au-presentiel/modalites-devaluation-a-distance/exemples-de-consignes-et-grilles-criteriees/</vt:lpwstr>
      </vt:variant>
      <vt:variant>
        <vt:lpwstr/>
      </vt:variant>
      <vt:variant>
        <vt:i4>2949240</vt:i4>
      </vt:variant>
      <vt:variant>
        <vt:i4>111</vt:i4>
      </vt:variant>
      <vt:variant>
        <vt:i4>0</vt:i4>
      </vt:variant>
      <vt:variant>
        <vt:i4>5</vt:i4>
      </vt:variant>
      <vt:variant>
        <vt:lpwstr>https://evaluationfad.cegepadistance.ca/wp-content/uploads/demarche-grille.pdf</vt:lpwstr>
      </vt:variant>
      <vt:variant>
        <vt:lpwstr/>
      </vt:variant>
      <vt:variant>
        <vt:i4>1638406</vt:i4>
      </vt:variant>
      <vt:variant>
        <vt:i4>108</vt:i4>
      </vt:variant>
      <vt:variant>
        <vt:i4>0</vt:i4>
      </vt:variant>
      <vt:variant>
        <vt:i4>5</vt:i4>
      </vt:variant>
      <vt:variant>
        <vt:lpwstr>https://evaluationfad.cegepadistance.ca/</vt:lpwstr>
      </vt:variant>
      <vt:variant>
        <vt:lpwstr/>
      </vt:variant>
      <vt:variant>
        <vt:i4>1835084</vt:i4>
      </vt:variant>
      <vt:variant>
        <vt:i4>105</vt:i4>
      </vt:variant>
      <vt:variant>
        <vt:i4>0</vt:i4>
      </vt:variant>
      <vt:variant>
        <vt:i4>5</vt:i4>
      </vt:variant>
      <vt:variant>
        <vt:lpwstr>https://www.usherbrooke.ca/enseigner/passeurs-dintegrite/favoriser-lintegrite/modalites-devaluation/</vt:lpwstr>
      </vt:variant>
      <vt:variant>
        <vt:lpwstr/>
      </vt:variant>
      <vt:variant>
        <vt:i4>7143486</vt:i4>
      </vt:variant>
      <vt:variant>
        <vt:i4>102</vt:i4>
      </vt:variant>
      <vt:variant>
        <vt:i4>0</vt:i4>
      </vt:variant>
      <vt:variant>
        <vt:i4>5</vt:i4>
      </vt:variant>
      <vt:variant>
        <vt:lpwstr>https://www.usherbrooke.ca/ssf/veille/perspectives-ssf/numeros-precedents/fevrier-2014/avec-classe/</vt:lpwstr>
      </vt:variant>
      <vt:variant>
        <vt:lpwstr/>
      </vt:variant>
      <vt:variant>
        <vt:i4>2621458</vt:i4>
      </vt:variant>
      <vt:variant>
        <vt:i4>99</vt:i4>
      </vt:variant>
      <vt:variant>
        <vt:i4>0</vt:i4>
      </vt:variant>
      <vt:variant>
        <vt:i4>5</vt:i4>
      </vt:variant>
      <vt:variant>
        <vt:lpwstr>https://www.usherbrooke.ca/enseigner/fileadmin/sites/enseigner/images/alternatives_presentiel/evaluations/Tableau_modalites_eval_alternatives_faD.pdf</vt:lpwstr>
      </vt:variant>
      <vt:variant>
        <vt:lpwstr/>
      </vt:variant>
      <vt:variant>
        <vt:i4>2621473</vt:i4>
      </vt:variant>
      <vt:variant>
        <vt:i4>96</vt:i4>
      </vt:variant>
      <vt:variant>
        <vt:i4>0</vt:i4>
      </vt:variant>
      <vt:variant>
        <vt:i4>5</vt:i4>
      </vt:variant>
      <vt:variant>
        <vt:lpwstr>https://www.usherbrooke.ca/enseigner/covid-19/modalites-devaluation-a-distance/</vt:lpwstr>
      </vt:variant>
      <vt:variant>
        <vt:lpwstr/>
      </vt:variant>
      <vt:variant>
        <vt:i4>7012459</vt:i4>
      </vt:variant>
      <vt:variant>
        <vt:i4>93</vt:i4>
      </vt:variant>
      <vt:variant>
        <vt:i4>0</vt:i4>
      </vt:variant>
      <vt:variant>
        <vt:i4>5</vt:i4>
      </vt:variant>
      <vt:variant>
        <vt:lpwstr>https://www.capres.ca/dossiers/la-conception-universelle-de-lapprentissage-cua/</vt:lpwstr>
      </vt:variant>
      <vt:variant>
        <vt:lpwstr/>
      </vt:variant>
      <vt:variant>
        <vt:i4>65600</vt:i4>
      </vt:variant>
      <vt:variant>
        <vt:i4>90</vt:i4>
      </vt:variant>
      <vt:variant>
        <vt:i4>0</vt:i4>
      </vt:variant>
      <vt:variant>
        <vt:i4>5</vt:i4>
      </vt:variant>
      <vt:variant>
        <vt:lpwstr>http://pcua.ca/fichiers/documents/pdf/1.3.Lignes directrices de la Conception Universelle de l'apprentissage.pdf</vt:lpwstr>
      </vt:variant>
      <vt:variant>
        <vt:lpwstr/>
      </vt:variant>
      <vt:variant>
        <vt:i4>5111877</vt:i4>
      </vt:variant>
      <vt:variant>
        <vt:i4>87</vt:i4>
      </vt:variant>
      <vt:variant>
        <vt:i4>0</vt:i4>
      </vt:variant>
      <vt:variant>
        <vt:i4>5</vt:i4>
      </vt:variant>
      <vt:variant>
        <vt:lpwstr>https://www.usherbrooke.ca/moodle2-cours/</vt:lpwstr>
      </vt:variant>
      <vt:variant>
        <vt:lpwstr/>
      </vt:variant>
      <vt:variant>
        <vt:i4>4587539</vt:i4>
      </vt:variant>
      <vt:variant>
        <vt:i4>84</vt:i4>
      </vt:variant>
      <vt:variant>
        <vt:i4>0</vt:i4>
      </vt:variant>
      <vt:variant>
        <vt:i4>5</vt:i4>
      </vt:variant>
      <vt:variant>
        <vt:lpwstr>https://www.usherbrooke.ca/monportfolio/</vt:lpwstr>
      </vt:variant>
      <vt:variant>
        <vt:lpwstr/>
      </vt:variant>
      <vt:variant>
        <vt:i4>1572869</vt:i4>
      </vt:variant>
      <vt:variant>
        <vt:i4>81</vt:i4>
      </vt:variant>
      <vt:variant>
        <vt:i4>0</vt:i4>
      </vt:variant>
      <vt:variant>
        <vt:i4>5</vt:i4>
      </vt:variant>
      <vt:variant>
        <vt:lpwstr>https://www.usherbrooke.ca/services-informatiques/repertoire/collaboration/office-365/forms/</vt:lpwstr>
      </vt:variant>
      <vt:variant>
        <vt:lpwstr/>
      </vt:variant>
      <vt:variant>
        <vt:i4>6750290</vt:i4>
      </vt:variant>
      <vt:variant>
        <vt:i4>78</vt:i4>
      </vt:variant>
      <vt:variant>
        <vt:i4>0</vt:i4>
      </vt:variant>
      <vt:variant>
        <vt:i4>5</vt:i4>
      </vt:variant>
      <vt:variant>
        <vt:lpwstr>https://www.usherbrooke.ca/enseigner/fileadmin/sites/enseigner/images/alternatives_presentiel/alternatives_enseignement/alternatives_presentiel.pdf</vt:lpwstr>
      </vt:variant>
      <vt:variant>
        <vt:lpwstr/>
      </vt:variant>
      <vt:variant>
        <vt:i4>6160478</vt:i4>
      </vt:variant>
      <vt:variant>
        <vt:i4>75</vt:i4>
      </vt:variant>
      <vt:variant>
        <vt:i4>0</vt:i4>
      </vt:variant>
      <vt:variant>
        <vt:i4>5</vt:i4>
      </vt:variant>
      <vt:variant>
        <vt:lpwstr>https://usherbrooke-my.sharepoint.com/:i:/g/personal/lefn2401_usherbrooke_ca/EfRhsCZTCAhMilJL945tU0ABoygVBj7LZ-jGi71A7MGnEw?e=A0Sx3s</vt:lpwstr>
      </vt:variant>
      <vt:variant>
        <vt:lpwstr/>
      </vt:variant>
      <vt:variant>
        <vt:i4>3801204</vt:i4>
      </vt:variant>
      <vt:variant>
        <vt:i4>72</vt:i4>
      </vt:variant>
      <vt:variant>
        <vt:i4>0</vt:i4>
      </vt:variant>
      <vt:variant>
        <vt:i4>5</vt:i4>
      </vt:variant>
      <vt:variant>
        <vt:lpwstr>https://usherbrooke-my.sharepoint.com/:i:/g/personal/dubm2627_usherbrooke_ca/EX__KXibtadHqbntZOcnrVwBKCHERVjItadYWjwEhLp8dg?e=998cQy</vt:lpwstr>
      </vt:variant>
      <vt:variant>
        <vt:lpwstr/>
      </vt:variant>
      <vt:variant>
        <vt:i4>458877</vt:i4>
      </vt:variant>
      <vt:variant>
        <vt:i4>69</vt:i4>
      </vt:variant>
      <vt:variant>
        <vt:i4>0</vt:i4>
      </vt:variant>
      <vt:variant>
        <vt:i4>5</vt:i4>
      </vt:variant>
      <vt:variant>
        <vt:lpwstr>https://usherbrooke-my.sharepoint.com/:p:/g/personal/dubm2627_usherbrooke_ca/ESlnm-L9fwNGklQGHEK8rGgBmh6uz2fXA_uogeW3Xcksxg?e=pjjREG</vt:lpwstr>
      </vt:variant>
      <vt:variant>
        <vt:lpwstr/>
      </vt:variant>
      <vt:variant>
        <vt:i4>57</vt:i4>
      </vt:variant>
      <vt:variant>
        <vt:i4>66</vt:i4>
      </vt:variant>
      <vt:variant>
        <vt:i4>0</vt:i4>
      </vt:variant>
      <vt:variant>
        <vt:i4>5</vt:i4>
      </vt:variant>
      <vt:variant>
        <vt:lpwstr>https://usherbrooke-my.sharepoint.com/:p:/g/personal/dubm2627_usherbrooke_ca/EeJ4weqBnM5Jl28Kcg06v-oBJLE_tYtlxoPO65rMBclDRg?e=x95nRX</vt:lpwstr>
      </vt:variant>
      <vt:variant>
        <vt:lpwstr/>
      </vt:variant>
      <vt:variant>
        <vt:i4>3342351</vt:i4>
      </vt:variant>
      <vt:variant>
        <vt:i4>63</vt:i4>
      </vt:variant>
      <vt:variant>
        <vt:i4>0</vt:i4>
      </vt:variant>
      <vt:variant>
        <vt:i4>5</vt:i4>
      </vt:variant>
      <vt:variant>
        <vt:lpwstr>https://usherbrooke-my.sharepoint.com/:p:/g/personal/dubm2627_usherbrooke_ca/EQeb5u9esrREhrPK4Ltb5GgBvmOysl_4wfnLeLN8W6hs-g?e=6McjBz</vt:lpwstr>
      </vt:variant>
      <vt:variant>
        <vt:lpwstr/>
      </vt:variant>
      <vt:variant>
        <vt:i4>2949190</vt:i4>
      </vt:variant>
      <vt:variant>
        <vt:i4>60</vt:i4>
      </vt:variant>
      <vt:variant>
        <vt:i4>0</vt:i4>
      </vt:variant>
      <vt:variant>
        <vt:i4>5</vt:i4>
      </vt:variant>
      <vt:variant>
        <vt:lpwstr>mailto:ssf@usherbrooke.ca.</vt:lpwstr>
      </vt:variant>
      <vt:variant>
        <vt:lpwstr/>
      </vt:variant>
      <vt:variant>
        <vt:i4>6422632</vt:i4>
      </vt:variant>
      <vt:variant>
        <vt:i4>57</vt:i4>
      </vt:variant>
      <vt:variant>
        <vt:i4>0</vt:i4>
      </vt:variant>
      <vt:variant>
        <vt:i4>5</vt:i4>
      </vt:variant>
      <vt:variant>
        <vt:lpwstr>https://www.usherbrooke.ca/ssf/</vt:lpwstr>
      </vt:variant>
      <vt:variant>
        <vt:lpwstr/>
      </vt:variant>
      <vt:variant>
        <vt:i4>1966084</vt:i4>
      </vt:variant>
      <vt:variant>
        <vt:i4>54</vt:i4>
      </vt:variant>
      <vt:variant>
        <vt:i4>0</vt:i4>
      </vt:variant>
      <vt:variant>
        <vt:i4>5</vt:i4>
      </vt:variant>
      <vt:variant>
        <vt:lpwstr>https://www.usherbrooke.ca/enseigner/perfectionnement/seances-daccompagnement-bac-de-decouvertes/</vt:lpwstr>
      </vt:variant>
      <vt:variant>
        <vt:lpwstr/>
      </vt:variant>
      <vt:variant>
        <vt:i4>1310738</vt:i4>
      </vt:variant>
      <vt:variant>
        <vt:i4>51</vt:i4>
      </vt:variant>
      <vt:variant>
        <vt:i4>0</vt:i4>
      </vt:variant>
      <vt:variant>
        <vt:i4>5</vt:i4>
      </vt:variant>
      <vt:variant>
        <vt:lpwstr>https://www.usherbrooke.ca/enseigner/</vt:lpwstr>
      </vt:variant>
      <vt:variant>
        <vt:lpwstr/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_Toc42779340</vt:lpwstr>
      </vt:variant>
      <vt:variant>
        <vt:i4>1572921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_Toc42779339</vt:lpwstr>
      </vt:variant>
      <vt:variant>
        <vt:i4>1638457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_Toc42779338</vt:lpwstr>
      </vt:variant>
      <vt:variant>
        <vt:i4>1441849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_Toc42779337</vt:lpwstr>
      </vt:variant>
      <vt:variant>
        <vt:i4>1507385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_Toc42779336</vt:lpwstr>
      </vt:variant>
      <vt:variant>
        <vt:i4>1310777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_Toc42779335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_Toc42779334</vt:lpwstr>
      </vt:variant>
      <vt:variant>
        <vt:i4>1179705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_Toc42779333</vt:lpwstr>
      </vt:variant>
      <vt:variant>
        <vt:i4>3538983</vt:i4>
      </vt:variant>
      <vt:variant>
        <vt:i4>3</vt:i4>
      </vt:variant>
      <vt:variant>
        <vt:i4>0</vt:i4>
      </vt:variant>
      <vt:variant>
        <vt:i4>5</vt:i4>
      </vt:variant>
      <vt:variant>
        <vt:lpwstr>https://creativecommons.org/licenses/by/4.0/deed.fr</vt:lpwstr>
      </vt:variant>
      <vt:variant>
        <vt:lpwstr/>
      </vt:variant>
      <vt:variant>
        <vt:i4>5</vt:i4>
      </vt:variant>
      <vt:variant>
        <vt:i4>0</vt:i4>
      </vt:variant>
      <vt:variant>
        <vt:i4>0</vt:i4>
      </vt:variant>
      <vt:variant>
        <vt:i4>5</vt:i4>
      </vt:variant>
      <vt:variant>
        <vt:lpwstr>https://absurd.design/illustrations.html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Lefebvre</dc:creator>
  <cp:keywords/>
  <dc:description/>
  <cp:lastModifiedBy>Sonia</cp:lastModifiedBy>
  <cp:revision>2</cp:revision>
  <cp:lastPrinted>2020-06-18T12:19:00Z</cp:lastPrinted>
  <dcterms:created xsi:type="dcterms:W3CDTF">2020-06-19T14:07:00Z</dcterms:created>
  <dcterms:modified xsi:type="dcterms:W3CDTF">2020-06-19T14:07:00Z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0x010100B6737830C483874DA7557F84B2CF4529</vt:lpwstr>
  </property>
</Properties>
</file>